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7A346" w14:textId="77777777" w:rsidR="00265AFB" w:rsidRPr="00FA6F77" w:rsidRDefault="00265AFB" w:rsidP="00D52B40">
      <w:pPr>
        <w:keepNext/>
        <w:jc w:val="center"/>
        <w:rPr>
          <w:b/>
          <w:color w:val="000000"/>
          <w:u w:color="000000"/>
        </w:rPr>
      </w:pPr>
      <w:r w:rsidRPr="00FA6F77">
        <w:rPr>
          <w:b/>
          <w:color w:val="000000"/>
          <w:u w:color="000000"/>
        </w:rPr>
        <w:t>REGULAMIN KORZYSTANIA ZE STREFY PŁATNEGO PARKOWANIA NA TERENIE MIASTA POŁCZYNA-ZDROJU</w:t>
      </w:r>
    </w:p>
    <w:p w14:paraId="6E7F88B8" w14:textId="77777777" w:rsidR="00D52B40" w:rsidRPr="00FA6F77" w:rsidRDefault="00D52B40" w:rsidP="00D52B40">
      <w:pPr>
        <w:keepNext/>
        <w:jc w:val="center"/>
        <w:rPr>
          <w:color w:val="000000"/>
          <w:u w:color="000000"/>
        </w:rPr>
      </w:pPr>
    </w:p>
    <w:p w14:paraId="2DACDA4E" w14:textId="77777777" w:rsidR="00265AFB" w:rsidRPr="00FA6F77" w:rsidRDefault="00265AFB" w:rsidP="00265AFB">
      <w:pPr>
        <w:keepLines/>
        <w:spacing w:before="120" w:after="120"/>
        <w:ind w:firstLine="340"/>
        <w:rPr>
          <w:color w:val="000000"/>
          <w:u w:color="000000"/>
        </w:rPr>
      </w:pPr>
      <w:r w:rsidRPr="00FA6F77">
        <w:rPr>
          <w:b/>
        </w:rPr>
        <w:t>§ 1. </w:t>
      </w:r>
      <w:r w:rsidRPr="00FA6F77">
        <w:rPr>
          <w:color w:val="000000"/>
          <w:u w:color="000000"/>
        </w:rPr>
        <w:t xml:space="preserve">Niniejszy regulamin określa zasady funkcjonowania strefy płatnego parkowania </w:t>
      </w:r>
      <w:r w:rsidR="00623666">
        <w:rPr>
          <w:color w:val="000000"/>
          <w:u w:color="000000"/>
        </w:rPr>
        <w:br/>
      </w:r>
      <w:r w:rsidRPr="00FA6F77">
        <w:rPr>
          <w:color w:val="000000"/>
          <w:u w:color="000000"/>
        </w:rPr>
        <w:t xml:space="preserve">oraz parkowania pojazdów samochodowych na drogach publicznych na terenie miasta Połczyn-Zdrój </w:t>
      </w:r>
      <w:r w:rsidR="00623666">
        <w:rPr>
          <w:color w:val="000000"/>
          <w:u w:color="000000"/>
        </w:rPr>
        <w:br/>
      </w:r>
      <w:r w:rsidRPr="00FA6F77">
        <w:rPr>
          <w:color w:val="000000"/>
          <w:u w:color="000000"/>
        </w:rPr>
        <w:t>w obrębie strefy płatnego parkowania.</w:t>
      </w:r>
    </w:p>
    <w:p w14:paraId="5B3FA5B2" w14:textId="77777777" w:rsidR="00265AFB" w:rsidRPr="00FA6F77" w:rsidRDefault="00265AFB" w:rsidP="00265AFB">
      <w:pPr>
        <w:keepLines/>
        <w:spacing w:before="120" w:after="120"/>
        <w:ind w:firstLine="340"/>
        <w:rPr>
          <w:color w:val="000000"/>
          <w:u w:color="000000"/>
        </w:rPr>
      </w:pPr>
      <w:r w:rsidRPr="00FA6F77">
        <w:rPr>
          <w:b/>
        </w:rPr>
        <w:t>§ 2. </w:t>
      </w:r>
      <w:r w:rsidRPr="00FA6F77">
        <w:rPr>
          <w:color w:val="000000"/>
          <w:u w:color="000000"/>
        </w:rPr>
        <w:t>Użyte w regulaminie i uchwale zwroty i wyrażenia należy rozumieć następująco:</w:t>
      </w:r>
    </w:p>
    <w:p w14:paraId="33C482D1" w14:textId="77777777" w:rsidR="00265AFB" w:rsidRPr="00FA6F77" w:rsidRDefault="00265AFB" w:rsidP="00265AFB">
      <w:pPr>
        <w:spacing w:before="120" w:after="120"/>
        <w:ind w:left="340" w:hanging="227"/>
        <w:rPr>
          <w:color w:val="000000"/>
          <w:u w:color="000000"/>
        </w:rPr>
      </w:pPr>
      <w:r w:rsidRPr="00FA6F77">
        <w:t>1) </w:t>
      </w:r>
      <w:r w:rsidRPr="00FA6F77">
        <w:rPr>
          <w:color w:val="000000"/>
          <w:u w:color="000000"/>
        </w:rPr>
        <w:t xml:space="preserve">parking </w:t>
      </w:r>
      <w:r w:rsidR="001878AD" w:rsidRPr="00FA6F77">
        <w:rPr>
          <w:color w:val="000000"/>
          <w:u w:color="000000"/>
        </w:rPr>
        <w:t xml:space="preserve">– </w:t>
      </w:r>
      <w:r w:rsidRPr="00FA6F77">
        <w:rPr>
          <w:color w:val="000000"/>
          <w:u w:color="000000"/>
        </w:rPr>
        <w:t xml:space="preserve">miejsce postojowe dla pojazdów samochodowych w strefie płatnego parkowania </w:t>
      </w:r>
      <w:r w:rsidR="00623666">
        <w:rPr>
          <w:color w:val="000000"/>
          <w:u w:color="000000"/>
        </w:rPr>
        <w:br/>
      </w:r>
      <w:r w:rsidRPr="00FA6F77">
        <w:rPr>
          <w:color w:val="000000"/>
          <w:u w:color="000000"/>
        </w:rPr>
        <w:t>lub czasowego bezpłatnego parkowania na terenie miasta Połczyn</w:t>
      </w:r>
      <w:r w:rsidR="001878AD" w:rsidRPr="00FA6F77">
        <w:rPr>
          <w:color w:val="000000"/>
          <w:u w:color="000000"/>
        </w:rPr>
        <w:t>a-Zdroju</w:t>
      </w:r>
      <w:r w:rsidRPr="00FA6F77">
        <w:rPr>
          <w:color w:val="000000"/>
          <w:u w:color="000000"/>
        </w:rPr>
        <w:t>;</w:t>
      </w:r>
    </w:p>
    <w:p w14:paraId="14DB6E03" w14:textId="77777777" w:rsidR="00265AFB" w:rsidRPr="00FA6F77" w:rsidRDefault="00265AFB" w:rsidP="00265AFB">
      <w:pPr>
        <w:spacing w:before="120" w:after="120"/>
        <w:ind w:left="340" w:hanging="227"/>
        <w:rPr>
          <w:color w:val="000000"/>
          <w:u w:color="000000"/>
        </w:rPr>
      </w:pPr>
      <w:r w:rsidRPr="00FA6F77">
        <w:t>2) </w:t>
      </w:r>
      <w:r w:rsidRPr="00FA6F77">
        <w:rPr>
          <w:color w:val="000000"/>
          <w:u w:color="000000"/>
        </w:rPr>
        <w:t>Zarządca lub Zarządzający – Gmina Połczyn-Zdrój, Plac Wolności 3-4, 78-320 Połczyn-Zdrój;</w:t>
      </w:r>
    </w:p>
    <w:p w14:paraId="411813A6" w14:textId="77777777" w:rsidR="00265AFB" w:rsidRPr="00FA6F77" w:rsidRDefault="00265AFB" w:rsidP="00265AFB">
      <w:pPr>
        <w:spacing w:before="120" w:after="120"/>
        <w:ind w:left="340" w:hanging="227"/>
        <w:rPr>
          <w:color w:val="000000"/>
          <w:u w:color="000000"/>
        </w:rPr>
      </w:pPr>
      <w:r w:rsidRPr="00FA6F77">
        <w:t>3) </w:t>
      </w:r>
      <w:r w:rsidRPr="00FA6F77">
        <w:rPr>
          <w:color w:val="000000"/>
          <w:u w:color="000000"/>
        </w:rPr>
        <w:t xml:space="preserve">korzystający z parkingu </w:t>
      </w:r>
      <w:r w:rsidR="001878AD" w:rsidRPr="00FA6F77">
        <w:rPr>
          <w:color w:val="000000"/>
          <w:u w:color="000000"/>
        </w:rPr>
        <w:t xml:space="preserve">– </w:t>
      </w:r>
      <w:r w:rsidRPr="00FA6F77">
        <w:rPr>
          <w:color w:val="000000"/>
          <w:u w:color="000000"/>
        </w:rPr>
        <w:t>właściciel pojazdu lub posiadacz pojazdu lub kierujący pojazdem, których pojazd został zaparkowany na parkingu w strefie płatnego parkowania;</w:t>
      </w:r>
    </w:p>
    <w:p w14:paraId="53B6A7BD" w14:textId="77777777" w:rsidR="00265AFB" w:rsidRPr="00FA6F77" w:rsidRDefault="00265AFB" w:rsidP="00265AFB">
      <w:pPr>
        <w:spacing w:before="120" w:after="120"/>
        <w:ind w:left="340" w:hanging="227"/>
        <w:rPr>
          <w:color w:val="000000"/>
          <w:u w:color="000000"/>
        </w:rPr>
      </w:pPr>
      <w:r w:rsidRPr="00FA6F77">
        <w:t>4) </w:t>
      </w:r>
      <w:r w:rsidRPr="00FA6F77">
        <w:rPr>
          <w:color w:val="000000"/>
          <w:u w:color="000000"/>
        </w:rPr>
        <w:t xml:space="preserve">mieszkaniec strefy płatnego parkowania </w:t>
      </w:r>
      <w:r w:rsidR="001878AD" w:rsidRPr="00FA6F77">
        <w:rPr>
          <w:color w:val="000000"/>
          <w:u w:color="000000"/>
        </w:rPr>
        <w:t xml:space="preserve">– </w:t>
      </w:r>
      <w:r w:rsidRPr="00FA6F77">
        <w:rPr>
          <w:color w:val="000000"/>
          <w:u w:color="000000"/>
        </w:rPr>
        <w:t xml:space="preserve">osoba fizyczna zameldowana przy ulicy lub placu </w:t>
      </w:r>
      <w:r w:rsidR="00623666">
        <w:rPr>
          <w:color w:val="000000"/>
          <w:u w:color="000000"/>
        </w:rPr>
        <w:br/>
      </w:r>
      <w:r w:rsidRPr="00FA6F77">
        <w:rPr>
          <w:color w:val="000000"/>
          <w:u w:color="000000"/>
        </w:rPr>
        <w:t>w obrębie obszaru strefy na pobyt stały;</w:t>
      </w:r>
    </w:p>
    <w:p w14:paraId="214DCEBC" w14:textId="77777777" w:rsidR="00265AFB" w:rsidRPr="00FA6F77" w:rsidRDefault="00265AFB" w:rsidP="00265AFB">
      <w:pPr>
        <w:spacing w:before="120" w:after="120"/>
        <w:ind w:left="340" w:hanging="227"/>
        <w:rPr>
          <w:color w:val="000000"/>
          <w:u w:color="000000"/>
        </w:rPr>
      </w:pPr>
      <w:r w:rsidRPr="00FA6F77">
        <w:t>5) </w:t>
      </w:r>
      <w:r w:rsidRPr="00FA6F77">
        <w:rPr>
          <w:color w:val="000000"/>
          <w:u w:color="000000"/>
        </w:rPr>
        <w:t xml:space="preserve">opłata </w:t>
      </w:r>
      <w:r w:rsidR="001878AD" w:rsidRPr="00FA6F77">
        <w:rPr>
          <w:color w:val="000000"/>
          <w:u w:color="000000"/>
        </w:rPr>
        <w:t xml:space="preserve">– </w:t>
      </w:r>
      <w:r w:rsidRPr="00FA6F77">
        <w:rPr>
          <w:color w:val="000000"/>
          <w:u w:color="000000"/>
        </w:rPr>
        <w:t>wynagrodzenie za możliwość korzystania z parkingu;</w:t>
      </w:r>
    </w:p>
    <w:p w14:paraId="4100CA4E" w14:textId="77777777" w:rsidR="00265AFB" w:rsidRPr="00FA6F77" w:rsidRDefault="00265AFB" w:rsidP="00265AFB">
      <w:pPr>
        <w:spacing w:before="120" w:after="120"/>
        <w:ind w:left="340" w:hanging="227"/>
        <w:rPr>
          <w:color w:val="000000"/>
          <w:u w:color="000000"/>
        </w:rPr>
      </w:pPr>
      <w:r w:rsidRPr="00FA6F77">
        <w:t>6) </w:t>
      </w:r>
      <w:r w:rsidRPr="00FA6F77">
        <w:rPr>
          <w:color w:val="000000"/>
          <w:u w:color="000000"/>
        </w:rPr>
        <w:t xml:space="preserve">bilet parkingowy </w:t>
      </w:r>
      <w:r w:rsidR="001878AD" w:rsidRPr="00FA6F77">
        <w:rPr>
          <w:color w:val="000000"/>
          <w:u w:color="000000"/>
        </w:rPr>
        <w:t xml:space="preserve">– </w:t>
      </w:r>
      <w:r w:rsidRPr="00FA6F77">
        <w:rPr>
          <w:color w:val="000000"/>
          <w:u w:color="000000"/>
        </w:rPr>
        <w:t>dokument stwierdzający maksymalny czas, za jaki w sposób prawidłowy opłacono możliwość parkowania pojazdu w strefie płatnego parkowania;</w:t>
      </w:r>
    </w:p>
    <w:p w14:paraId="565DDB2A" w14:textId="77777777" w:rsidR="00265AFB" w:rsidRPr="00FA6F77" w:rsidRDefault="00265AFB" w:rsidP="00265AFB">
      <w:pPr>
        <w:spacing w:before="120" w:after="120"/>
        <w:ind w:left="340" w:hanging="227"/>
        <w:rPr>
          <w:color w:val="000000"/>
          <w:u w:color="000000"/>
        </w:rPr>
      </w:pPr>
      <w:r w:rsidRPr="00FA6F77">
        <w:t>7) </w:t>
      </w:r>
      <w:r w:rsidRPr="00FA6F77">
        <w:rPr>
          <w:color w:val="000000"/>
          <w:u w:color="000000"/>
        </w:rPr>
        <w:t>strefa</w:t>
      </w:r>
      <w:r w:rsidR="001878AD" w:rsidRPr="00FA6F77">
        <w:rPr>
          <w:color w:val="000000"/>
          <w:u w:color="000000"/>
        </w:rPr>
        <w:t xml:space="preserve"> – </w:t>
      </w:r>
      <w:r w:rsidRPr="00FA6F77">
        <w:rPr>
          <w:color w:val="000000"/>
          <w:u w:color="000000"/>
        </w:rPr>
        <w:t>strefa płatnego parkowania rozumiana jako ciąg ulic określonych w  § 1 uchwały gdzie obowiązuje opłata z tytułu parkowania pojazdów samochodowych w strefie płatnego parkowania;</w:t>
      </w:r>
    </w:p>
    <w:p w14:paraId="69ADC960" w14:textId="77777777" w:rsidR="00265AFB" w:rsidRPr="00FA6F77" w:rsidRDefault="00265AFB" w:rsidP="00265AFB">
      <w:pPr>
        <w:spacing w:before="120" w:after="120"/>
        <w:ind w:left="340" w:hanging="227"/>
        <w:rPr>
          <w:color w:val="000000"/>
          <w:u w:color="000000"/>
        </w:rPr>
      </w:pPr>
      <w:r w:rsidRPr="00FA6F77">
        <w:t>8) </w:t>
      </w:r>
      <w:r w:rsidRPr="00FA6F77">
        <w:rPr>
          <w:color w:val="000000"/>
          <w:u w:color="000000"/>
        </w:rPr>
        <w:t xml:space="preserve">kontroler parkingu </w:t>
      </w:r>
      <w:r w:rsidR="001878AD" w:rsidRPr="00FA6F77">
        <w:rPr>
          <w:color w:val="000000"/>
          <w:u w:color="000000"/>
        </w:rPr>
        <w:t xml:space="preserve">– </w:t>
      </w:r>
      <w:r w:rsidRPr="00FA6F77">
        <w:rPr>
          <w:color w:val="000000"/>
          <w:u w:color="000000"/>
        </w:rPr>
        <w:t xml:space="preserve">osoba upoważniona przez Zarządzającego do kontroli wnoszenia opłat </w:t>
      </w:r>
      <w:r w:rsidR="00623666">
        <w:rPr>
          <w:color w:val="000000"/>
          <w:u w:color="000000"/>
        </w:rPr>
        <w:br/>
      </w:r>
      <w:r w:rsidRPr="00FA6F77">
        <w:rPr>
          <w:color w:val="000000"/>
          <w:u w:color="000000"/>
        </w:rPr>
        <w:t>za parkowanie pojazdów samochodowych w strefie;</w:t>
      </w:r>
    </w:p>
    <w:p w14:paraId="4B135006" w14:textId="77777777" w:rsidR="00265AFB" w:rsidRPr="00FA6F77" w:rsidRDefault="00265AFB" w:rsidP="00265AFB">
      <w:pPr>
        <w:spacing w:before="120" w:after="120"/>
        <w:ind w:left="340" w:hanging="227"/>
        <w:rPr>
          <w:color w:val="000000"/>
          <w:u w:color="000000"/>
        </w:rPr>
      </w:pPr>
      <w:r w:rsidRPr="00FA6F77">
        <w:t>9) </w:t>
      </w:r>
      <w:r w:rsidRPr="00FA6F77">
        <w:rPr>
          <w:color w:val="000000"/>
          <w:u w:color="000000"/>
        </w:rPr>
        <w:t>karta parkingowa – dokument wydany osobie niepełnosprawnej na podstawie ustawy Prawo o ruchu drogowym;</w:t>
      </w:r>
    </w:p>
    <w:p w14:paraId="3EF1E274" w14:textId="77777777" w:rsidR="00265AFB" w:rsidRPr="00FA6F77" w:rsidRDefault="00265AFB" w:rsidP="00265AFB">
      <w:pPr>
        <w:spacing w:before="120" w:after="120"/>
        <w:ind w:left="340" w:hanging="227"/>
        <w:rPr>
          <w:color w:val="000000"/>
          <w:u w:color="000000"/>
        </w:rPr>
      </w:pPr>
      <w:r w:rsidRPr="00FA6F77">
        <w:t>10) </w:t>
      </w:r>
      <w:r w:rsidRPr="00FA6F77">
        <w:rPr>
          <w:color w:val="000000"/>
          <w:u w:color="000000"/>
        </w:rPr>
        <w:t>karta abonamentowa</w:t>
      </w:r>
      <w:r w:rsidR="001878AD" w:rsidRPr="00FA6F77">
        <w:rPr>
          <w:color w:val="000000"/>
          <w:u w:color="000000"/>
        </w:rPr>
        <w:t xml:space="preserve"> – </w:t>
      </w:r>
      <w:r w:rsidRPr="00FA6F77">
        <w:rPr>
          <w:color w:val="000000"/>
          <w:u w:color="000000"/>
        </w:rPr>
        <w:t>dokument potwierdzający wniesienie opłaty abonamentowej;</w:t>
      </w:r>
    </w:p>
    <w:p w14:paraId="608941AC" w14:textId="77777777" w:rsidR="00265AFB" w:rsidRPr="00FA6F77" w:rsidRDefault="00265AFB" w:rsidP="00265AFB">
      <w:pPr>
        <w:spacing w:before="120" w:after="120"/>
        <w:ind w:left="340" w:hanging="227"/>
        <w:rPr>
          <w:color w:val="000000"/>
          <w:u w:color="000000"/>
        </w:rPr>
      </w:pPr>
      <w:r w:rsidRPr="00FA6F77">
        <w:t>11) </w:t>
      </w:r>
      <w:r w:rsidRPr="00FA6F77">
        <w:rPr>
          <w:color w:val="000000"/>
          <w:u w:color="000000"/>
        </w:rPr>
        <w:t xml:space="preserve">parkometr </w:t>
      </w:r>
      <w:r w:rsidR="001878AD" w:rsidRPr="00FA6F77">
        <w:rPr>
          <w:color w:val="000000"/>
          <w:u w:color="000000"/>
        </w:rPr>
        <w:t xml:space="preserve">– </w:t>
      </w:r>
      <w:r w:rsidRPr="00FA6F77">
        <w:rPr>
          <w:color w:val="000000"/>
          <w:u w:color="000000"/>
        </w:rPr>
        <w:t>urządzenie inkasująco-rejestrujące zlokalizowane na terenie strefy płatnego parkowania wydające za opłatą bilet parkingowy;</w:t>
      </w:r>
    </w:p>
    <w:p w14:paraId="0CA952E8" w14:textId="77777777" w:rsidR="00265AFB" w:rsidRPr="00FA6F77" w:rsidRDefault="00265AFB" w:rsidP="00265AFB">
      <w:pPr>
        <w:spacing w:before="120" w:after="120"/>
        <w:ind w:left="340" w:hanging="227"/>
        <w:rPr>
          <w:color w:val="000000"/>
          <w:u w:color="000000"/>
        </w:rPr>
      </w:pPr>
      <w:r w:rsidRPr="00FA6F77">
        <w:t>12) </w:t>
      </w:r>
      <w:r w:rsidRPr="00FA6F77">
        <w:rPr>
          <w:color w:val="000000"/>
          <w:u w:color="000000"/>
        </w:rPr>
        <w:t>uchwała – Uchwała Nr XXXI/366/2020 r. Rady miejskiej w Połczynie-Zdroju z dnia 16 grudnia 2020 r., w sprawie ustalenia strefy płatnego parkowania na drogach publicznych na obszarze miasta Połczyn-Zdrój, wysokości opłat za postój pojazdów samochodowych w strefie oraz sposobu ich pobierania.</w:t>
      </w:r>
    </w:p>
    <w:p w14:paraId="56DE4594" w14:textId="77777777" w:rsidR="00265AFB" w:rsidRPr="00FA6F77" w:rsidRDefault="00265AFB" w:rsidP="00265AFB">
      <w:pPr>
        <w:keepNext/>
        <w:jc w:val="center"/>
        <w:rPr>
          <w:color w:val="000000"/>
          <w:u w:color="000000"/>
        </w:rPr>
      </w:pPr>
      <w:r w:rsidRPr="00FA6F77">
        <w:rPr>
          <w:b/>
        </w:rPr>
        <w:t>Rozdział 1.</w:t>
      </w:r>
      <w:r w:rsidRPr="00FA6F77">
        <w:rPr>
          <w:color w:val="000000"/>
          <w:u w:color="000000"/>
        </w:rPr>
        <w:br/>
      </w:r>
      <w:r w:rsidRPr="00FA6F77">
        <w:rPr>
          <w:b/>
          <w:color w:val="000000"/>
          <w:u w:color="000000"/>
        </w:rPr>
        <w:t>PRZEPISY OGÓLNE</w:t>
      </w:r>
    </w:p>
    <w:p w14:paraId="28201A8E" w14:textId="77777777" w:rsidR="00265AFB" w:rsidRPr="00FA6F77" w:rsidRDefault="00265AFB" w:rsidP="00265AFB">
      <w:pPr>
        <w:keepLines/>
        <w:spacing w:before="120" w:after="120"/>
        <w:ind w:firstLine="340"/>
        <w:rPr>
          <w:color w:val="000000"/>
          <w:u w:color="000000"/>
        </w:rPr>
      </w:pPr>
      <w:r w:rsidRPr="00FA6F77">
        <w:rPr>
          <w:b/>
        </w:rPr>
        <w:t>§ 3. </w:t>
      </w:r>
      <w:r w:rsidRPr="00FA6F77">
        <w:t>1. </w:t>
      </w:r>
      <w:r w:rsidRPr="00FA6F77">
        <w:rPr>
          <w:color w:val="000000"/>
          <w:u w:color="000000"/>
        </w:rPr>
        <w:t>Za parkowanie w strefie pobiera się opłaty, w wysokości określonej w Uchwale.</w:t>
      </w:r>
    </w:p>
    <w:p w14:paraId="72A7809D" w14:textId="77777777" w:rsidR="00265AFB" w:rsidRPr="00FA6F77" w:rsidRDefault="00265AFB" w:rsidP="00265AFB">
      <w:pPr>
        <w:keepLines/>
        <w:spacing w:before="120" w:after="120"/>
        <w:ind w:firstLine="340"/>
        <w:rPr>
          <w:color w:val="000000"/>
          <w:u w:color="000000"/>
        </w:rPr>
      </w:pPr>
      <w:r w:rsidRPr="00FA6F77">
        <w:t>2. </w:t>
      </w:r>
      <w:r w:rsidRPr="00FA6F77">
        <w:rPr>
          <w:color w:val="000000"/>
          <w:u w:color="000000"/>
        </w:rPr>
        <w:t xml:space="preserve">Opłaty, o których mowa w ust. 1, pobiera się za parkowanie pojazdów samochodowych </w:t>
      </w:r>
      <w:r w:rsidR="00623666">
        <w:rPr>
          <w:color w:val="000000"/>
          <w:u w:color="000000"/>
        </w:rPr>
        <w:br/>
      </w:r>
      <w:r w:rsidRPr="00FA6F77">
        <w:rPr>
          <w:color w:val="000000"/>
          <w:u w:color="000000"/>
        </w:rPr>
        <w:t>w wyznaczonych miejscach w strefie.</w:t>
      </w:r>
    </w:p>
    <w:p w14:paraId="1EFE0EBC" w14:textId="77777777" w:rsidR="00265AFB" w:rsidRPr="00FA6F77" w:rsidRDefault="00265AFB" w:rsidP="00265AFB">
      <w:pPr>
        <w:keepLines/>
        <w:spacing w:before="120" w:after="120"/>
        <w:ind w:firstLine="340"/>
        <w:rPr>
          <w:color w:val="000000"/>
          <w:u w:color="000000"/>
        </w:rPr>
      </w:pPr>
      <w:r w:rsidRPr="00FA6F77">
        <w:t>3. </w:t>
      </w:r>
      <w:r w:rsidRPr="00FA6F77">
        <w:rPr>
          <w:color w:val="000000"/>
          <w:u w:color="000000"/>
        </w:rPr>
        <w:t xml:space="preserve">Opłaty pobiera się za postój pojazdów samochodowych na drogach publicznych stanowiących strefę w dni robocze, od poniedziałku do piątku w godzinach od 7:00 do 16:00. Nie pobiera się opłat </w:t>
      </w:r>
      <w:r w:rsidR="00623666">
        <w:rPr>
          <w:color w:val="000000"/>
          <w:u w:color="000000"/>
        </w:rPr>
        <w:br/>
      </w:r>
      <w:r w:rsidRPr="00FA6F77">
        <w:rPr>
          <w:color w:val="000000"/>
          <w:u w:color="000000"/>
        </w:rPr>
        <w:t>w soboty, niedziele oraz inne dni ustawowo wolne od pracy.</w:t>
      </w:r>
    </w:p>
    <w:p w14:paraId="1387F3FA" w14:textId="77777777" w:rsidR="00265AFB" w:rsidRPr="00FA6F77" w:rsidRDefault="00265AFB" w:rsidP="00265AFB">
      <w:pPr>
        <w:keepLines/>
        <w:spacing w:before="120" w:after="120"/>
        <w:ind w:firstLine="340"/>
        <w:rPr>
          <w:color w:val="000000"/>
          <w:u w:color="000000"/>
        </w:rPr>
      </w:pPr>
      <w:r w:rsidRPr="00FA6F77">
        <w:rPr>
          <w:b/>
        </w:rPr>
        <w:t>§ 4. </w:t>
      </w:r>
      <w:r w:rsidRPr="00FA6F77">
        <w:t>1. </w:t>
      </w:r>
      <w:r w:rsidRPr="00FA6F77">
        <w:rPr>
          <w:color w:val="000000"/>
          <w:u w:color="000000"/>
        </w:rPr>
        <w:t>Granice obszaru Strefy określa Załącznik Nr 1 do Uchwały.</w:t>
      </w:r>
    </w:p>
    <w:p w14:paraId="61A781B4" w14:textId="77777777" w:rsidR="00265AFB" w:rsidRPr="00FA6F77" w:rsidRDefault="00265AFB" w:rsidP="00265AFB">
      <w:pPr>
        <w:keepLines/>
        <w:spacing w:before="120" w:after="120"/>
        <w:ind w:firstLine="340"/>
        <w:rPr>
          <w:color w:val="000000"/>
          <w:u w:color="000000"/>
        </w:rPr>
      </w:pPr>
      <w:r w:rsidRPr="00FA6F77">
        <w:t>2. </w:t>
      </w:r>
      <w:r w:rsidRPr="00FA6F77">
        <w:rPr>
          <w:color w:val="000000"/>
          <w:u w:color="000000"/>
        </w:rPr>
        <w:t>Parkingi i miejsca postojowe są oznakowane zgodnie z przepisami ustawy Prawo o ruchu drogowym i nie są strzeżone.</w:t>
      </w:r>
    </w:p>
    <w:p w14:paraId="7227C5F5" w14:textId="77777777" w:rsidR="00265AFB" w:rsidRPr="00FA6F77" w:rsidRDefault="00265AFB" w:rsidP="00265AFB">
      <w:pPr>
        <w:keepNext/>
        <w:keepLines/>
        <w:jc w:val="center"/>
        <w:rPr>
          <w:color w:val="000000"/>
          <w:u w:color="000000"/>
        </w:rPr>
      </w:pPr>
      <w:r w:rsidRPr="00FA6F77">
        <w:rPr>
          <w:b/>
        </w:rPr>
        <w:t>Rozdział 2.</w:t>
      </w:r>
      <w:r w:rsidRPr="00FA6F77">
        <w:rPr>
          <w:color w:val="000000"/>
          <w:u w:color="000000"/>
        </w:rPr>
        <w:br/>
      </w:r>
      <w:r w:rsidRPr="00FA6F77">
        <w:rPr>
          <w:b/>
          <w:color w:val="000000"/>
          <w:u w:color="000000"/>
        </w:rPr>
        <w:t>REALIZACJA OPŁAT W STREFIE</w:t>
      </w:r>
    </w:p>
    <w:p w14:paraId="7AE23399" w14:textId="77777777" w:rsidR="00265AFB" w:rsidRPr="00FA6F77" w:rsidRDefault="00265AFB" w:rsidP="00265AFB">
      <w:pPr>
        <w:keepLines/>
        <w:spacing w:before="120" w:after="120"/>
        <w:ind w:firstLine="340"/>
        <w:rPr>
          <w:color w:val="000000"/>
          <w:u w:color="000000"/>
        </w:rPr>
      </w:pPr>
      <w:r w:rsidRPr="00FA6F77">
        <w:rPr>
          <w:b/>
        </w:rPr>
        <w:t>§ 5. </w:t>
      </w:r>
      <w:r w:rsidRPr="00FA6F77">
        <w:t>1. </w:t>
      </w:r>
      <w:r w:rsidRPr="00FA6F77">
        <w:rPr>
          <w:color w:val="000000"/>
          <w:u w:color="000000"/>
        </w:rPr>
        <w:t>Od użytkowników parkujących w strefie pobierane są opłaty bez względu na cel postoju.</w:t>
      </w:r>
    </w:p>
    <w:p w14:paraId="52E26E7D" w14:textId="77777777" w:rsidR="00265AFB" w:rsidRPr="00FA6F77" w:rsidRDefault="00265AFB" w:rsidP="00265AFB">
      <w:pPr>
        <w:keepLines/>
        <w:spacing w:before="120" w:after="120"/>
        <w:ind w:firstLine="340"/>
        <w:rPr>
          <w:color w:val="000000"/>
          <w:u w:color="000000"/>
        </w:rPr>
      </w:pPr>
      <w:r w:rsidRPr="00FA6F77">
        <w:t>2. </w:t>
      </w:r>
      <w:r w:rsidRPr="00FA6F77">
        <w:rPr>
          <w:color w:val="000000"/>
          <w:u w:color="000000"/>
        </w:rPr>
        <w:t>Opłata za parkowanie pojazdów samochodowych obowiązuje na wszystkich miejscach postojowych w strefie.</w:t>
      </w:r>
    </w:p>
    <w:p w14:paraId="53B59FA1" w14:textId="77777777" w:rsidR="00265AFB" w:rsidRPr="00FA6F77" w:rsidRDefault="00265AFB" w:rsidP="00265AFB">
      <w:pPr>
        <w:keepLines/>
        <w:spacing w:before="120" w:after="120"/>
        <w:ind w:firstLine="340"/>
        <w:rPr>
          <w:color w:val="000000"/>
          <w:u w:color="000000"/>
        </w:rPr>
      </w:pPr>
      <w:r w:rsidRPr="00FA6F77">
        <w:lastRenderedPageBreak/>
        <w:t>3. </w:t>
      </w:r>
      <w:r w:rsidRPr="00FA6F77">
        <w:rPr>
          <w:color w:val="000000"/>
          <w:u w:color="000000"/>
        </w:rPr>
        <w:t xml:space="preserve">Parkujący w strefie opłaca postój poprzez wykupienie biletu parkingowego w parkometrze </w:t>
      </w:r>
      <w:r w:rsidR="00623666">
        <w:rPr>
          <w:color w:val="000000"/>
          <w:u w:color="000000"/>
        </w:rPr>
        <w:br/>
      </w:r>
      <w:r w:rsidRPr="00FA6F77">
        <w:rPr>
          <w:color w:val="000000"/>
          <w:u w:color="000000"/>
        </w:rPr>
        <w:t xml:space="preserve">z chwilą rozpoczęcia postoju na kwotę odpowiadającą przewidywanemu czasowi parkowania zgodnie </w:t>
      </w:r>
      <w:r w:rsidR="00623666">
        <w:rPr>
          <w:color w:val="000000"/>
          <w:u w:color="000000"/>
        </w:rPr>
        <w:br/>
      </w:r>
      <w:r w:rsidRPr="00FA6F77">
        <w:rPr>
          <w:color w:val="000000"/>
          <w:u w:color="000000"/>
        </w:rPr>
        <w:t>z instrukcją umieszczoną na parkometrze lub poprzez wykupienie karty abonamentowej. W przypadku niesprawności parkometru w pobliżu miejsca postoju, opłatę uiścić należy w innym najbliższym parkometrze.</w:t>
      </w:r>
    </w:p>
    <w:p w14:paraId="79B9C4BE" w14:textId="77777777" w:rsidR="00265AFB" w:rsidRPr="00FA6F77" w:rsidRDefault="00265AFB" w:rsidP="00265AFB">
      <w:pPr>
        <w:keepLines/>
        <w:spacing w:before="120" w:after="120"/>
        <w:ind w:firstLine="340"/>
        <w:rPr>
          <w:color w:val="000000"/>
          <w:u w:color="000000"/>
        </w:rPr>
      </w:pPr>
      <w:r w:rsidRPr="00FA6F77">
        <w:t>4. </w:t>
      </w:r>
      <w:r w:rsidRPr="00FA6F77">
        <w:rPr>
          <w:color w:val="000000"/>
          <w:u w:color="000000"/>
        </w:rPr>
        <w:t>Niewykorzystanie biletu parkingowego na jednym miejscu parkingowym upoważnia do jego użycia na innym miejscu w ramach opłaconego limitu czasu.</w:t>
      </w:r>
    </w:p>
    <w:p w14:paraId="66BDA462" w14:textId="77777777" w:rsidR="00265AFB" w:rsidRPr="00FA6F77" w:rsidRDefault="00265AFB" w:rsidP="00265AFB">
      <w:pPr>
        <w:keepLines/>
        <w:spacing w:before="120" w:after="120"/>
        <w:ind w:firstLine="340"/>
        <w:rPr>
          <w:color w:val="000000"/>
          <w:u w:color="000000"/>
        </w:rPr>
      </w:pPr>
      <w:r w:rsidRPr="00FA6F77">
        <w:t>5. </w:t>
      </w:r>
      <w:r w:rsidRPr="00FA6F77">
        <w:rPr>
          <w:color w:val="000000"/>
          <w:u w:color="000000"/>
        </w:rPr>
        <w:t>Niepełne wykorzystanie biletu parkingowego nie uprawnia do żądania zwrotu uiszczonej opłaty lub nadpłaty.</w:t>
      </w:r>
    </w:p>
    <w:p w14:paraId="14582B15" w14:textId="77777777" w:rsidR="00265AFB" w:rsidRPr="00FA6F77" w:rsidRDefault="00265AFB" w:rsidP="00265AFB">
      <w:pPr>
        <w:keepLines/>
        <w:spacing w:before="120" w:after="120"/>
        <w:ind w:firstLine="340"/>
        <w:rPr>
          <w:color w:val="000000"/>
          <w:u w:color="000000"/>
        </w:rPr>
      </w:pPr>
      <w:r w:rsidRPr="00FA6F77">
        <w:rPr>
          <w:b/>
        </w:rPr>
        <w:t>§ 6. </w:t>
      </w:r>
      <w:r w:rsidRPr="00FA6F77">
        <w:t>1. </w:t>
      </w:r>
      <w:r w:rsidRPr="00FA6F77">
        <w:rPr>
          <w:color w:val="000000"/>
          <w:u w:color="000000"/>
        </w:rPr>
        <w:t xml:space="preserve">Obowiązkiem korzystającego z miejsca postojowego w strefie jest wniesienie opłaty </w:t>
      </w:r>
      <w:r w:rsidR="00623666">
        <w:rPr>
          <w:color w:val="000000"/>
          <w:u w:color="000000"/>
        </w:rPr>
        <w:br/>
      </w:r>
      <w:r w:rsidRPr="00FA6F77">
        <w:rPr>
          <w:color w:val="000000"/>
          <w:u w:color="000000"/>
        </w:rPr>
        <w:t>za parkowanie w parkometrze – z chwilą rozpoczęcia postoju.</w:t>
      </w:r>
    </w:p>
    <w:p w14:paraId="15797230" w14:textId="77777777" w:rsidR="00265AFB" w:rsidRPr="00FA6F77" w:rsidRDefault="00265AFB" w:rsidP="00265AFB">
      <w:pPr>
        <w:keepLines/>
        <w:spacing w:before="120" w:after="120"/>
        <w:ind w:firstLine="340"/>
        <w:rPr>
          <w:color w:val="000000"/>
          <w:u w:color="000000"/>
        </w:rPr>
      </w:pPr>
      <w:r w:rsidRPr="00FA6F77">
        <w:t>2. </w:t>
      </w:r>
      <w:r w:rsidRPr="00FA6F77">
        <w:rPr>
          <w:color w:val="000000"/>
          <w:u w:color="000000"/>
        </w:rPr>
        <w:t>Korzystający z parkingu obowiązany jest umieścić bilet parkingowy, kartę parkingową lub kartę abonamentową za przednią szybą pojazdu w widocznym miejscu w przedniej części pojazdu, w sposób nie budzący wątpliwości i umożliwiający jego odczytanie.</w:t>
      </w:r>
    </w:p>
    <w:p w14:paraId="6F1E5FB2" w14:textId="77777777" w:rsidR="00265AFB" w:rsidRPr="00FA6F77" w:rsidRDefault="00265AFB" w:rsidP="00265AFB">
      <w:pPr>
        <w:keepLines/>
        <w:spacing w:before="120" w:after="120"/>
        <w:ind w:firstLine="340"/>
        <w:rPr>
          <w:color w:val="000000"/>
          <w:u w:color="000000"/>
        </w:rPr>
      </w:pPr>
      <w:r w:rsidRPr="00FA6F77">
        <w:t>3. </w:t>
      </w:r>
      <w:r w:rsidRPr="00FA6F77">
        <w:rPr>
          <w:color w:val="000000"/>
          <w:u w:color="000000"/>
        </w:rPr>
        <w:t>Wykupienie biletu lub karty abonamentowej nie jest tożsame z rezerwacją miejsca parkingowego.</w:t>
      </w:r>
    </w:p>
    <w:p w14:paraId="7B4A1BB5" w14:textId="77777777" w:rsidR="00265AFB" w:rsidRPr="00FA6F77" w:rsidRDefault="00265AFB" w:rsidP="00265AFB">
      <w:pPr>
        <w:keepNext/>
        <w:keepLines/>
        <w:jc w:val="center"/>
        <w:rPr>
          <w:color w:val="000000"/>
          <w:u w:color="000000"/>
        </w:rPr>
      </w:pPr>
      <w:r w:rsidRPr="00FA6F77">
        <w:rPr>
          <w:b/>
        </w:rPr>
        <w:t>Rozdział 3.</w:t>
      </w:r>
      <w:r w:rsidRPr="00FA6F77">
        <w:rPr>
          <w:color w:val="000000"/>
          <w:u w:color="000000"/>
        </w:rPr>
        <w:br/>
      </w:r>
      <w:r w:rsidRPr="00FA6F77">
        <w:rPr>
          <w:b/>
          <w:color w:val="000000"/>
          <w:u w:color="000000"/>
        </w:rPr>
        <w:t>OPŁATY ABONAMENTOWE</w:t>
      </w:r>
    </w:p>
    <w:p w14:paraId="6515EC42" w14:textId="77777777" w:rsidR="0035535D" w:rsidRPr="00FA6F77" w:rsidRDefault="00265AFB" w:rsidP="00265AFB">
      <w:pPr>
        <w:keepLines/>
        <w:spacing w:before="120" w:after="120"/>
        <w:ind w:firstLine="340"/>
        <w:rPr>
          <w:color w:val="000000"/>
          <w:u w:color="000000"/>
        </w:rPr>
      </w:pPr>
      <w:r w:rsidRPr="00FA6F77">
        <w:rPr>
          <w:b/>
        </w:rPr>
        <w:t>§ 7. </w:t>
      </w:r>
      <w:r w:rsidRPr="00FA6F77">
        <w:t>1. </w:t>
      </w:r>
      <w:r w:rsidRPr="00FA6F77">
        <w:rPr>
          <w:color w:val="000000"/>
          <w:u w:color="000000"/>
        </w:rPr>
        <w:t xml:space="preserve">Opłaty abonamentowe określone w § 3 ust. 2 i 4 uchwały wnosi się na konto </w:t>
      </w:r>
      <w:r w:rsidR="001878AD" w:rsidRPr="00FA6F77">
        <w:rPr>
          <w:color w:val="000000"/>
          <w:u w:color="000000"/>
        </w:rPr>
        <w:t xml:space="preserve">podstawowe </w:t>
      </w:r>
      <w:r w:rsidRPr="00FA6F77">
        <w:rPr>
          <w:color w:val="000000"/>
          <w:u w:color="000000"/>
        </w:rPr>
        <w:t>Urzędu Miejskiego w Połczynie-Zdroju</w:t>
      </w:r>
      <w:r w:rsidR="001878AD" w:rsidRPr="00FA6F77">
        <w:rPr>
          <w:color w:val="000000"/>
          <w:u w:color="000000"/>
        </w:rPr>
        <w:t xml:space="preserve"> </w:t>
      </w:r>
      <w:r w:rsidR="0035535D" w:rsidRPr="00FA6F77">
        <w:rPr>
          <w:color w:val="000000"/>
          <w:u w:color="000000"/>
        </w:rPr>
        <w:t xml:space="preserve">lub w siedzibie Straży Miejskiej Urzędu Miejskiego </w:t>
      </w:r>
      <w:r w:rsidR="00623666">
        <w:rPr>
          <w:color w:val="000000"/>
          <w:u w:color="000000"/>
        </w:rPr>
        <w:br/>
      </w:r>
      <w:r w:rsidR="0035535D" w:rsidRPr="00FA6F77">
        <w:rPr>
          <w:color w:val="000000"/>
          <w:u w:color="000000"/>
        </w:rPr>
        <w:t xml:space="preserve">w Połczynie-Zdroju przy Placu Wolności 11 w godzinach urzędowania Urzędu Miejskiego, </w:t>
      </w:r>
      <w:r w:rsidR="00623666">
        <w:rPr>
          <w:color w:val="000000"/>
          <w:u w:color="000000"/>
        </w:rPr>
        <w:br/>
      </w:r>
      <w:r w:rsidR="0035535D" w:rsidRPr="00FA6F77">
        <w:rPr>
          <w:color w:val="000000"/>
          <w:u w:color="000000"/>
        </w:rPr>
        <w:t xml:space="preserve">po uprzednim złożeniu wniosku </w:t>
      </w:r>
      <w:r w:rsidRPr="00FA6F77">
        <w:rPr>
          <w:color w:val="000000"/>
          <w:u w:color="000000"/>
        </w:rPr>
        <w:t>(załącznik Nr 1 do niniejszego regulaminu) o wydanie karty abonamentowej. Miejscem złożenia wniosku o wydanie karty abonamentowej jest siedziba Straży Miejskiej przy Placu Wolności 11 w Połczynie-Zdroju</w:t>
      </w:r>
      <w:r w:rsidR="0035535D" w:rsidRPr="00FA6F77">
        <w:rPr>
          <w:color w:val="000000"/>
          <w:u w:color="000000"/>
        </w:rPr>
        <w:t>.</w:t>
      </w:r>
    </w:p>
    <w:p w14:paraId="15158369" w14:textId="77777777" w:rsidR="00265AFB" w:rsidRPr="00FA6F77" w:rsidRDefault="00265AFB" w:rsidP="00265AFB">
      <w:pPr>
        <w:keepLines/>
        <w:spacing w:before="120" w:after="120"/>
        <w:ind w:firstLine="340"/>
        <w:rPr>
          <w:color w:val="000000"/>
          <w:u w:color="000000"/>
        </w:rPr>
      </w:pPr>
      <w:r w:rsidRPr="00FA6F77">
        <w:t>2. </w:t>
      </w:r>
      <w:r w:rsidRPr="00FA6F77">
        <w:rPr>
          <w:color w:val="000000"/>
          <w:u w:color="000000"/>
        </w:rPr>
        <w:t xml:space="preserve">Wykupienie abonamentu i umieszczenie go za przednią szybą pojazdu w widocznym miejscu </w:t>
      </w:r>
      <w:r w:rsidR="00623666">
        <w:rPr>
          <w:color w:val="000000"/>
          <w:u w:color="000000"/>
        </w:rPr>
        <w:br/>
      </w:r>
      <w:r w:rsidRPr="00FA6F77">
        <w:rPr>
          <w:color w:val="000000"/>
          <w:u w:color="000000"/>
        </w:rPr>
        <w:t xml:space="preserve">w przedniej części pojazdu, w sposób nie budzący wątpliwości i umożliwiający jego odczytanie uprawnia do nieograniczonego w czasie dobowym, zgodnego z przepisami ustawy Prawo o ruchu drogowym niestrzeżonego postoju na ogólnodostępnym, wyznaczonym znakami pionowymi </w:t>
      </w:r>
      <w:r w:rsidR="00623666">
        <w:rPr>
          <w:color w:val="000000"/>
          <w:u w:color="000000"/>
        </w:rPr>
        <w:br/>
      </w:r>
      <w:r w:rsidRPr="00FA6F77">
        <w:rPr>
          <w:color w:val="000000"/>
          <w:u w:color="000000"/>
        </w:rPr>
        <w:t>i poziomymi miejscu postojowym w strefie przez okres objęty wykupionym abonamentem.</w:t>
      </w:r>
    </w:p>
    <w:p w14:paraId="755F080A" w14:textId="77777777" w:rsidR="00265AFB" w:rsidRPr="00FA6F77" w:rsidRDefault="00265AFB" w:rsidP="00265AFB">
      <w:pPr>
        <w:keepLines/>
        <w:spacing w:before="120" w:after="120"/>
        <w:ind w:firstLine="340"/>
        <w:rPr>
          <w:color w:val="000000"/>
          <w:u w:color="000000"/>
        </w:rPr>
      </w:pPr>
      <w:r w:rsidRPr="00FA6F77">
        <w:t>3. </w:t>
      </w:r>
      <w:r w:rsidRPr="00FA6F77">
        <w:rPr>
          <w:color w:val="000000"/>
          <w:u w:color="000000"/>
        </w:rPr>
        <w:t>W przypadku zbycia, kradzieży lub wyrejestrowania pojazdu przed upływem ważności karty abonamentowej osobie uprawnionej na jej wniosek przysługuje zwrot opłaty w wysokości proporcjonalnej za czas pozostały do końca okresu ważności abonamentu.</w:t>
      </w:r>
    </w:p>
    <w:p w14:paraId="59C470FA" w14:textId="77777777" w:rsidR="00265AFB" w:rsidRPr="00FA6F77" w:rsidRDefault="00265AFB" w:rsidP="00265AFB">
      <w:pPr>
        <w:keepLines/>
        <w:spacing w:before="120" w:after="120"/>
        <w:ind w:firstLine="340"/>
        <w:rPr>
          <w:color w:val="000000"/>
          <w:u w:color="000000"/>
        </w:rPr>
      </w:pPr>
      <w:r w:rsidRPr="00FA6F77">
        <w:t>4. </w:t>
      </w:r>
      <w:r w:rsidRPr="00FA6F77">
        <w:rPr>
          <w:color w:val="000000"/>
          <w:u w:color="000000"/>
        </w:rPr>
        <w:t>Uprawnienie do wykupienia i korzystania z abonamentu mieszkańca posiada osoba zameldowana w lokalu usytuowanym przy ulicach na terenie danej strefy płatnego parkowania na pobyt stały lub czasowy, będąca właścicielem pojazdu. Za właściciela pojazdu uważa się także osobę faktycznie władającą pojazdem na podstawie pisemnej umowy użyczenia, umowy leasingu lub sprzedaży ratalnej zawartej z bankiem lub firmą leasingową.</w:t>
      </w:r>
    </w:p>
    <w:p w14:paraId="602EFEB6" w14:textId="77777777" w:rsidR="00265AFB" w:rsidRPr="00FA6F77" w:rsidRDefault="00265AFB" w:rsidP="00265AFB">
      <w:pPr>
        <w:keepNext/>
        <w:keepLines/>
        <w:jc w:val="center"/>
        <w:rPr>
          <w:color w:val="000000"/>
          <w:u w:color="000000"/>
        </w:rPr>
      </w:pPr>
      <w:r w:rsidRPr="00FA6F77">
        <w:rPr>
          <w:b/>
        </w:rPr>
        <w:t>Rozdział 4.</w:t>
      </w:r>
      <w:r w:rsidRPr="00FA6F77">
        <w:rPr>
          <w:color w:val="000000"/>
          <w:u w:color="000000"/>
        </w:rPr>
        <w:br/>
      </w:r>
      <w:r w:rsidRPr="00FA6F77">
        <w:rPr>
          <w:b/>
          <w:color w:val="000000"/>
          <w:u w:color="000000"/>
        </w:rPr>
        <w:t>ZEROWE STAWKI OPŁATY</w:t>
      </w:r>
    </w:p>
    <w:p w14:paraId="05EE686F" w14:textId="77777777" w:rsidR="00265AFB" w:rsidRPr="00FA6F77" w:rsidRDefault="00265AFB" w:rsidP="00265AFB">
      <w:pPr>
        <w:keepLines/>
        <w:spacing w:before="120" w:after="120"/>
        <w:ind w:firstLine="340"/>
        <w:rPr>
          <w:color w:val="000000"/>
          <w:u w:color="000000"/>
        </w:rPr>
      </w:pPr>
      <w:r w:rsidRPr="00FA6F77">
        <w:rPr>
          <w:b/>
        </w:rPr>
        <w:t>§ 8. </w:t>
      </w:r>
      <w:r w:rsidRPr="00FA6F77">
        <w:t>1. </w:t>
      </w:r>
      <w:r w:rsidRPr="00FA6F77">
        <w:rPr>
          <w:color w:val="000000"/>
          <w:u w:color="000000"/>
        </w:rPr>
        <w:t>Ustala się zerową stawkę opłaty za postój następujących pojazdów samochodowych w strefie płatnego parkowania:</w:t>
      </w:r>
    </w:p>
    <w:p w14:paraId="26291569" w14:textId="77777777" w:rsidR="00265AFB" w:rsidRPr="00FA6F77" w:rsidRDefault="00265AFB" w:rsidP="00265AFB">
      <w:pPr>
        <w:spacing w:before="120" w:after="120"/>
        <w:ind w:left="340" w:hanging="227"/>
        <w:rPr>
          <w:color w:val="000000"/>
          <w:u w:color="000000"/>
        </w:rPr>
      </w:pPr>
      <w:r w:rsidRPr="00FA6F77">
        <w:t>1) </w:t>
      </w:r>
      <w:r w:rsidRPr="00FA6F77">
        <w:rPr>
          <w:color w:val="000000"/>
          <w:u w:color="000000"/>
        </w:rPr>
        <w:t xml:space="preserve">pojazdów osób niepełnosprawnych lub opiekunów prawnych osób niepełnosprawnych, będących właścicielami pojazdu, na podstawie karty parkingowej wydanej zgodnie z art. 8 ust. 4 w związku </w:t>
      </w:r>
      <w:r w:rsidR="00623666">
        <w:rPr>
          <w:color w:val="000000"/>
          <w:u w:color="000000"/>
        </w:rPr>
        <w:br/>
      </w:r>
      <w:r w:rsidRPr="00FA6F77">
        <w:rPr>
          <w:color w:val="000000"/>
          <w:u w:color="000000"/>
        </w:rPr>
        <w:t>z art. 8 ust. 3a pkt 1 i pkt 2 ustawy Prawo o ruchu drogowym,</w:t>
      </w:r>
    </w:p>
    <w:p w14:paraId="112721A2" w14:textId="77777777" w:rsidR="00265AFB" w:rsidRPr="00FA6F77" w:rsidRDefault="00265AFB" w:rsidP="00265AFB">
      <w:pPr>
        <w:spacing w:before="120" w:after="120"/>
        <w:ind w:left="340" w:hanging="227"/>
        <w:rPr>
          <w:color w:val="000000"/>
          <w:u w:color="000000"/>
        </w:rPr>
      </w:pPr>
      <w:r w:rsidRPr="00FA6F77">
        <w:t>2) </w:t>
      </w:r>
      <w:r w:rsidRPr="00FA6F77">
        <w:rPr>
          <w:color w:val="000000"/>
          <w:u w:color="000000"/>
        </w:rPr>
        <w:t>służb miejskich (w tym Straży Miejskiej) i komunalnych zewnętrznie trwale oznakowanych podczas wykonywania obowiązków służbowych,</w:t>
      </w:r>
    </w:p>
    <w:p w14:paraId="2541F814" w14:textId="77777777" w:rsidR="00265AFB" w:rsidRPr="00FA6F77" w:rsidRDefault="00265AFB" w:rsidP="00265AFB">
      <w:pPr>
        <w:spacing w:before="120" w:after="120"/>
        <w:ind w:left="340" w:hanging="227"/>
        <w:rPr>
          <w:color w:val="000000"/>
          <w:u w:color="000000"/>
        </w:rPr>
      </w:pPr>
      <w:r w:rsidRPr="00FA6F77">
        <w:t>3) </w:t>
      </w:r>
      <w:r w:rsidRPr="00FA6F77">
        <w:rPr>
          <w:color w:val="000000"/>
          <w:u w:color="000000"/>
        </w:rPr>
        <w:t>służb technicznych tj.: pogotowia gazowego, energetycznego, ciepłowniczego, wodno</w:t>
      </w:r>
      <w:r w:rsidR="00623666">
        <w:rPr>
          <w:color w:val="000000"/>
          <w:u w:color="000000"/>
        </w:rPr>
        <w:t>-</w:t>
      </w:r>
      <w:r w:rsidRPr="00FA6F77">
        <w:rPr>
          <w:color w:val="000000"/>
          <w:u w:color="000000"/>
        </w:rPr>
        <w:t>kanalizacyjnego, telekomunikacyjnego podczas usuwania awarii i jej skutków,</w:t>
      </w:r>
    </w:p>
    <w:p w14:paraId="6ED6E1E4" w14:textId="77777777" w:rsidR="00265AFB" w:rsidRPr="00FA6F77" w:rsidRDefault="00265AFB" w:rsidP="00265AFB">
      <w:pPr>
        <w:spacing w:before="120" w:after="120"/>
        <w:ind w:left="340" w:hanging="227"/>
        <w:rPr>
          <w:color w:val="000000"/>
          <w:u w:color="000000"/>
        </w:rPr>
      </w:pPr>
      <w:r w:rsidRPr="00FA6F77">
        <w:t>4) </w:t>
      </w:r>
      <w:r w:rsidRPr="00FA6F77">
        <w:rPr>
          <w:color w:val="000000"/>
          <w:u w:color="000000"/>
        </w:rPr>
        <w:t xml:space="preserve">konstrukcyjnie przeznaczonych do przewozu osób niepełnosprawnych o obniżonej sprawności ruchowej, zaopatrzonych w kartę parkingową osoby niepełnosprawnej na wyznaczonych </w:t>
      </w:r>
      <w:r w:rsidR="00623666">
        <w:rPr>
          <w:color w:val="000000"/>
          <w:u w:color="000000"/>
        </w:rPr>
        <w:br/>
      </w:r>
      <w:r w:rsidRPr="00FA6F77">
        <w:rPr>
          <w:color w:val="000000"/>
          <w:u w:color="000000"/>
        </w:rPr>
        <w:t>i oznakowanych miejscach postojowych,</w:t>
      </w:r>
    </w:p>
    <w:p w14:paraId="44A4E4BC" w14:textId="77777777" w:rsidR="00265AFB" w:rsidRPr="00FA6F77" w:rsidRDefault="00265AFB" w:rsidP="00265AFB">
      <w:pPr>
        <w:spacing w:before="120" w:after="120"/>
        <w:ind w:left="340" w:hanging="227"/>
        <w:rPr>
          <w:color w:val="000000"/>
          <w:u w:color="000000"/>
        </w:rPr>
      </w:pPr>
      <w:r w:rsidRPr="00FA6F77">
        <w:t>5) </w:t>
      </w:r>
      <w:r w:rsidRPr="00FA6F77">
        <w:rPr>
          <w:color w:val="000000"/>
          <w:u w:color="000000"/>
        </w:rPr>
        <w:t xml:space="preserve">pojazdy hybrydowe o których mowa w art. 2 pkt 13 ustawy z dnia 11 stycznia 2018 r. </w:t>
      </w:r>
      <w:r w:rsidR="00623666">
        <w:rPr>
          <w:color w:val="000000"/>
          <w:u w:color="000000"/>
        </w:rPr>
        <w:br/>
      </w:r>
      <w:r w:rsidRPr="00FA6F77">
        <w:rPr>
          <w:color w:val="000000"/>
          <w:u w:color="000000"/>
        </w:rPr>
        <w:t xml:space="preserve">o </w:t>
      </w:r>
      <w:proofErr w:type="spellStart"/>
      <w:r w:rsidRPr="00FA6F77">
        <w:rPr>
          <w:color w:val="000000"/>
          <w:u w:color="000000"/>
        </w:rPr>
        <w:t>elektromobilności</w:t>
      </w:r>
      <w:proofErr w:type="spellEnd"/>
      <w:r w:rsidRPr="00FA6F77">
        <w:rPr>
          <w:color w:val="000000"/>
          <w:u w:color="000000"/>
        </w:rPr>
        <w:t xml:space="preserve"> i paliwach alternatywnych (Dz.U. z 2021 r. poz. 110 ze zm.)</w:t>
      </w:r>
    </w:p>
    <w:p w14:paraId="04E7D259" w14:textId="77777777" w:rsidR="00265AFB" w:rsidRPr="00FA6F77" w:rsidRDefault="00265AFB" w:rsidP="00265AFB">
      <w:pPr>
        <w:keepNext/>
        <w:jc w:val="center"/>
        <w:rPr>
          <w:color w:val="000000"/>
          <w:u w:color="000000"/>
        </w:rPr>
      </w:pPr>
      <w:r w:rsidRPr="00FA6F77">
        <w:rPr>
          <w:b/>
        </w:rPr>
        <w:lastRenderedPageBreak/>
        <w:t>Rozdział 5.</w:t>
      </w:r>
      <w:r w:rsidRPr="00FA6F77">
        <w:rPr>
          <w:color w:val="000000"/>
          <w:u w:color="000000"/>
        </w:rPr>
        <w:br/>
      </w:r>
      <w:r w:rsidRPr="00FA6F77">
        <w:rPr>
          <w:b/>
          <w:color w:val="000000"/>
          <w:u w:color="000000"/>
        </w:rPr>
        <w:t>NIEOPŁACENIE POSTOJU</w:t>
      </w:r>
    </w:p>
    <w:p w14:paraId="4C7D4FD6" w14:textId="77777777" w:rsidR="00265AFB" w:rsidRPr="00FA6F77" w:rsidRDefault="00265AFB" w:rsidP="00265AFB">
      <w:pPr>
        <w:keepLines/>
        <w:spacing w:before="120" w:after="120"/>
        <w:ind w:firstLine="340"/>
        <w:rPr>
          <w:color w:val="000000"/>
          <w:u w:color="000000"/>
        </w:rPr>
      </w:pPr>
      <w:r w:rsidRPr="00FA6F77">
        <w:rPr>
          <w:b/>
        </w:rPr>
        <w:t>§ 9. </w:t>
      </w:r>
      <w:r w:rsidRPr="00FA6F77">
        <w:t>1. </w:t>
      </w:r>
      <w:r w:rsidRPr="00FA6F77">
        <w:rPr>
          <w:color w:val="000000"/>
          <w:u w:color="000000"/>
        </w:rPr>
        <w:t xml:space="preserve">W przypadku nieopłacenia postoju lub postoju dłuższym niż opłacony czas w strefie, korzystający z parkingu obowiązany będzie do uiszczenia opłaty dodatkowej, o której mowa w § 3 </w:t>
      </w:r>
      <w:r w:rsidR="00623666">
        <w:rPr>
          <w:color w:val="000000"/>
          <w:u w:color="000000"/>
        </w:rPr>
        <w:br/>
      </w:r>
      <w:r w:rsidRPr="00FA6F77">
        <w:rPr>
          <w:color w:val="000000"/>
          <w:u w:color="000000"/>
        </w:rPr>
        <w:t>ust. 6 Uchwały.</w:t>
      </w:r>
    </w:p>
    <w:p w14:paraId="7E6CA4B9" w14:textId="77777777" w:rsidR="00265AFB" w:rsidRPr="00FA6F77" w:rsidRDefault="00265AFB" w:rsidP="00265AFB">
      <w:pPr>
        <w:keepLines/>
        <w:spacing w:before="120" w:after="120"/>
        <w:ind w:firstLine="340"/>
        <w:rPr>
          <w:color w:val="000000"/>
          <w:u w:color="000000"/>
        </w:rPr>
      </w:pPr>
      <w:r w:rsidRPr="00FA6F77">
        <w:t>2. </w:t>
      </w:r>
      <w:r w:rsidRPr="00FA6F77">
        <w:rPr>
          <w:color w:val="000000"/>
          <w:u w:color="000000"/>
        </w:rPr>
        <w:t>Kontrolę w zakresie uiszczenia opłat w strefie prowadzi Straż Miejska.</w:t>
      </w:r>
    </w:p>
    <w:p w14:paraId="28F84133" w14:textId="77777777" w:rsidR="00265AFB" w:rsidRPr="00FA6F77" w:rsidRDefault="00265AFB" w:rsidP="00265AFB">
      <w:pPr>
        <w:keepLines/>
        <w:spacing w:before="120" w:after="120"/>
        <w:ind w:firstLine="340"/>
        <w:rPr>
          <w:color w:val="000000"/>
          <w:u w:color="000000"/>
        </w:rPr>
      </w:pPr>
      <w:r w:rsidRPr="00FA6F77">
        <w:t>3. </w:t>
      </w:r>
      <w:r w:rsidRPr="00FA6F77">
        <w:rPr>
          <w:color w:val="000000"/>
          <w:u w:color="000000"/>
        </w:rPr>
        <w:t>Stwierdzenie nie uiszczenia opłaty za postój udokumentowane zostaje poprzez wystawienie zawiadomienia o opłacie dodatkowej.</w:t>
      </w:r>
    </w:p>
    <w:p w14:paraId="56E9FBE5" w14:textId="77777777" w:rsidR="00265AFB" w:rsidRPr="00FA6F77" w:rsidRDefault="00265AFB" w:rsidP="00265AFB">
      <w:pPr>
        <w:keepLines/>
        <w:spacing w:before="120" w:after="120"/>
        <w:ind w:firstLine="340"/>
        <w:rPr>
          <w:color w:val="000000"/>
          <w:u w:color="000000"/>
        </w:rPr>
      </w:pPr>
      <w:r w:rsidRPr="00FA6F77">
        <w:t>4. </w:t>
      </w:r>
      <w:r w:rsidRPr="00FA6F77">
        <w:rPr>
          <w:color w:val="000000"/>
          <w:u w:color="000000"/>
        </w:rPr>
        <w:t xml:space="preserve">Oryginał zawiadomienia, o którym mowa w ust. 3 umieszcza się na przedniej szybie pojazdu </w:t>
      </w:r>
      <w:r w:rsidR="00623666">
        <w:rPr>
          <w:color w:val="000000"/>
          <w:u w:color="000000"/>
        </w:rPr>
        <w:br/>
      </w:r>
      <w:r w:rsidRPr="00FA6F77">
        <w:rPr>
          <w:color w:val="000000"/>
          <w:u w:color="000000"/>
        </w:rPr>
        <w:t>za wycieraczką, a kopię wezwania dołącza się do akt sprawy prowadzonej przez Zarządzającego.</w:t>
      </w:r>
    </w:p>
    <w:p w14:paraId="69716D23" w14:textId="77777777" w:rsidR="00265AFB" w:rsidRPr="00FA6F77" w:rsidRDefault="00265AFB" w:rsidP="00265AFB">
      <w:pPr>
        <w:keepLines/>
        <w:spacing w:before="120" w:after="120"/>
        <w:ind w:firstLine="340"/>
        <w:rPr>
          <w:color w:val="000000"/>
          <w:u w:color="000000"/>
        </w:rPr>
      </w:pPr>
      <w:r w:rsidRPr="00FA6F77">
        <w:t>5. </w:t>
      </w:r>
      <w:r w:rsidRPr="00FA6F77">
        <w:rPr>
          <w:color w:val="000000"/>
          <w:u w:color="000000"/>
        </w:rPr>
        <w:t>Opłatę dodatkową należy wnieść w terminie 14 dni od dnia wystawienia zawiadomienia.</w:t>
      </w:r>
    </w:p>
    <w:p w14:paraId="3F74B59A" w14:textId="77777777" w:rsidR="00265AFB" w:rsidRPr="00FA6F77" w:rsidRDefault="00265AFB" w:rsidP="00265AFB">
      <w:pPr>
        <w:keepLines/>
        <w:spacing w:before="120" w:after="120"/>
        <w:ind w:firstLine="340"/>
        <w:rPr>
          <w:color w:val="000000"/>
          <w:u w:color="000000"/>
        </w:rPr>
      </w:pPr>
      <w:r w:rsidRPr="00FA6F77">
        <w:t>6. </w:t>
      </w:r>
      <w:r w:rsidRPr="00FA6F77">
        <w:rPr>
          <w:color w:val="000000"/>
          <w:u w:color="000000"/>
        </w:rPr>
        <w:t>Opłatę dodatkową można wpłacić na rachunek bankowy wskazany w zawiadomieniu .</w:t>
      </w:r>
    </w:p>
    <w:p w14:paraId="7B679F45" w14:textId="77777777" w:rsidR="00265AFB" w:rsidRPr="00FA6F77" w:rsidRDefault="00265AFB" w:rsidP="00265AFB">
      <w:pPr>
        <w:keepLines/>
        <w:spacing w:before="120" w:after="120"/>
        <w:ind w:firstLine="340"/>
        <w:rPr>
          <w:color w:val="000000"/>
          <w:u w:color="000000"/>
        </w:rPr>
      </w:pPr>
      <w:r w:rsidRPr="00FA6F77">
        <w:t>7. </w:t>
      </w:r>
      <w:r w:rsidRPr="00FA6F77">
        <w:rPr>
          <w:color w:val="000000"/>
          <w:u w:color="000000"/>
        </w:rPr>
        <w:t xml:space="preserve">W przypadku nieuiszczenia opłaty dodatkowej w ciągu 14 dni od wystawienia zawiadomienia, wszczęte zostanie postępowanie w celu ściągnięcia należności w trybie przepisów ustawy </w:t>
      </w:r>
      <w:r w:rsidR="00623666">
        <w:rPr>
          <w:color w:val="000000"/>
          <w:u w:color="000000"/>
        </w:rPr>
        <w:br/>
      </w:r>
      <w:r w:rsidRPr="00FA6F77">
        <w:rPr>
          <w:color w:val="000000"/>
          <w:u w:color="000000"/>
        </w:rPr>
        <w:t>o postępowaniu egzekucyjnym w administracji.</w:t>
      </w:r>
    </w:p>
    <w:p w14:paraId="51562176" w14:textId="77777777" w:rsidR="00265AFB" w:rsidRPr="00FA6F77" w:rsidRDefault="00265AFB" w:rsidP="00265AFB">
      <w:pPr>
        <w:keepNext/>
        <w:keepLines/>
        <w:jc w:val="center"/>
        <w:rPr>
          <w:color w:val="000000"/>
          <w:u w:color="000000"/>
        </w:rPr>
      </w:pPr>
      <w:r w:rsidRPr="00FA6F77">
        <w:rPr>
          <w:b/>
        </w:rPr>
        <w:t>Rozdział 6.</w:t>
      </w:r>
      <w:r w:rsidRPr="00FA6F77">
        <w:rPr>
          <w:color w:val="000000"/>
          <w:u w:color="000000"/>
        </w:rPr>
        <w:br/>
      </w:r>
      <w:r w:rsidRPr="00FA6F77">
        <w:rPr>
          <w:b/>
          <w:color w:val="000000"/>
          <w:u w:color="000000"/>
        </w:rPr>
        <w:t>KONTROLA CZASU POSTOJU POJAZDÓW I POBORU OPŁAT</w:t>
      </w:r>
    </w:p>
    <w:p w14:paraId="704E8E65" w14:textId="77777777" w:rsidR="00265AFB" w:rsidRPr="00FA6F77" w:rsidRDefault="00265AFB" w:rsidP="00265AFB">
      <w:pPr>
        <w:keepLines/>
        <w:spacing w:before="120" w:after="120"/>
        <w:ind w:firstLine="340"/>
        <w:rPr>
          <w:color w:val="000000"/>
          <w:u w:color="000000"/>
        </w:rPr>
      </w:pPr>
      <w:r w:rsidRPr="00FA6F77">
        <w:rPr>
          <w:b/>
        </w:rPr>
        <w:t>§ 10. </w:t>
      </w:r>
      <w:r w:rsidRPr="00FA6F77">
        <w:t>1. </w:t>
      </w:r>
      <w:r w:rsidRPr="00FA6F77">
        <w:rPr>
          <w:color w:val="000000"/>
          <w:u w:color="000000"/>
        </w:rPr>
        <w:t>Do kontroli biletów parkingowych, opłat wnoszonych za parkowanie pojazdów w strefie, czasu korzystania ze strefy upoważniona jest Straż Miejska.</w:t>
      </w:r>
    </w:p>
    <w:p w14:paraId="10B9B36D" w14:textId="77777777" w:rsidR="00265AFB" w:rsidRPr="00FA6F77" w:rsidRDefault="00265AFB" w:rsidP="002A5106">
      <w:pPr>
        <w:keepLines/>
        <w:spacing w:after="60"/>
        <w:ind w:firstLine="340"/>
        <w:rPr>
          <w:color w:val="000000"/>
          <w:u w:color="000000"/>
        </w:rPr>
      </w:pPr>
      <w:r w:rsidRPr="00FA6F77">
        <w:t>2. </w:t>
      </w:r>
      <w:r w:rsidRPr="00FA6F77">
        <w:rPr>
          <w:color w:val="000000"/>
          <w:u w:color="000000"/>
        </w:rPr>
        <w:t xml:space="preserve">Obowiązkiem kontrolerów parkingu jest kontrola parkowania pojazdów w strefie, </w:t>
      </w:r>
      <w:r w:rsidR="00623666">
        <w:rPr>
          <w:color w:val="000000"/>
          <w:u w:color="000000"/>
        </w:rPr>
        <w:br/>
      </w:r>
      <w:r w:rsidRPr="00FA6F77">
        <w:rPr>
          <w:color w:val="000000"/>
          <w:u w:color="000000"/>
        </w:rPr>
        <w:t>a w szczególności:</w:t>
      </w:r>
    </w:p>
    <w:p w14:paraId="3F252474" w14:textId="77777777" w:rsidR="00265AFB" w:rsidRPr="00FA6F77" w:rsidRDefault="00265AFB" w:rsidP="002A5106">
      <w:pPr>
        <w:keepLines/>
        <w:spacing w:after="60"/>
        <w:ind w:left="227" w:hanging="227"/>
        <w:rPr>
          <w:color w:val="000000"/>
          <w:u w:color="000000"/>
        </w:rPr>
      </w:pPr>
      <w:r w:rsidRPr="00FA6F77">
        <w:t>a) </w:t>
      </w:r>
      <w:r w:rsidRPr="00FA6F77">
        <w:rPr>
          <w:color w:val="000000"/>
          <w:u w:color="000000"/>
        </w:rPr>
        <w:t>kontrolowanie wnoszenia opłat za parkowanie pojazdów,</w:t>
      </w:r>
    </w:p>
    <w:p w14:paraId="0EF45767" w14:textId="77777777" w:rsidR="00265AFB" w:rsidRPr="00FA6F77" w:rsidRDefault="00265AFB" w:rsidP="002A5106">
      <w:pPr>
        <w:keepLines/>
        <w:spacing w:after="60"/>
        <w:ind w:left="227" w:hanging="227"/>
        <w:rPr>
          <w:color w:val="000000"/>
          <w:u w:color="000000"/>
        </w:rPr>
      </w:pPr>
      <w:r w:rsidRPr="00FA6F77">
        <w:t>b) </w:t>
      </w:r>
      <w:r w:rsidRPr="00FA6F77">
        <w:rPr>
          <w:color w:val="000000"/>
          <w:u w:color="000000"/>
        </w:rPr>
        <w:t>sprawdzanie ważności biletów parkingowych,</w:t>
      </w:r>
    </w:p>
    <w:p w14:paraId="4EC9B50D" w14:textId="77777777" w:rsidR="00265AFB" w:rsidRPr="00FA6F77" w:rsidRDefault="00265AFB" w:rsidP="002A5106">
      <w:pPr>
        <w:keepLines/>
        <w:spacing w:after="60"/>
        <w:ind w:left="227" w:hanging="227"/>
        <w:rPr>
          <w:color w:val="000000"/>
          <w:u w:color="000000"/>
        </w:rPr>
      </w:pPr>
      <w:r w:rsidRPr="00FA6F77">
        <w:t>c) </w:t>
      </w:r>
      <w:r w:rsidRPr="00FA6F77">
        <w:rPr>
          <w:color w:val="000000"/>
          <w:u w:color="000000"/>
        </w:rPr>
        <w:t>sprawdzenie ważności kart abonamentowych, kart parkingowych, kart parkingowych specjalnych,</w:t>
      </w:r>
    </w:p>
    <w:p w14:paraId="2B339B20" w14:textId="77777777" w:rsidR="00265AFB" w:rsidRPr="00FA6F77" w:rsidRDefault="00265AFB" w:rsidP="002A5106">
      <w:pPr>
        <w:keepLines/>
        <w:spacing w:after="60"/>
        <w:ind w:left="227" w:hanging="227"/>
        <w:rPr>
          <w:color w:val="000000"/>
          <w:u w:color="000000"/>
        </w:rPr>
      </w:pPr>
      <w:r w:rsidRPr="00FA6F77">
        <w:t>d) </w:t>
      </w:r>
      <w:r w:rsidRPr="00FA6F77">
        <w:rPr>
          <w:color w:val="000000"/>
          <w:u w:color="000000"/>
        </w:rPr>
        <w:t xml:space="preserve">wystawianie zawiadomień oraz sporządzanie dokumentacji fotograficznej nieopłaconego postoju </w:t>
      </w:r>
      <w:r w:rsidR="00623666">
        <w:rPr>
          <w:color w:val="000000"/>
          <w:u w:color="000000"/>
        </w:rPr>
        <w:br/>
      </w:r>
      <w:r w:rsidRPr="00FA6F77">
        <w:rPr>
          <w:color w:val="000000"/>
          <w:u w:color="000000"/>
        </w:rPr>
        <w:t>lub postoju ponad opłacony czas,</w:t>
      </w:r>
    </w:p>
    <w:p w14:paraId="75D2E793" w14:textId="77777777" w:rsidR="00265AFB" w:rsidRPr="00FA6F77" w:rsidRDefault="00265AFB" w:rsidP="002A5106">
      <w:pPr>
        <w:keepLines/>
        <w:spacing w:after="60"/>
        <w:ind w:left="227" w:hanging="227"/>
        <w:rPr>
          <w:color w:val="000000"/>
          <w:u w:color="000000"/>
        </w:rPr>
      </w:pPr>
      <w:r w:rsidRPr="00FA6F77">
        <w:t>e) </w:t>
      </w:r>
      <w:r w:rsidRPr="00FA6F77">
        <w:rPr>
          <w:color w:val="000000"/>
          <w:u w:color="000000"/>
        </w:rPr>
        <w:t>zgłaszanie Policji oraz Straży Miejskiej wszelkich nieprawidłowości związanych z parkowaniem pojazdów oraz zajmowaniem pasa drogowego</w:t>
      </w:r>
    </w:p>
    <w:p w14:paraId="370AE126" w14:textId="77777777" w:rsidR="00265AFB" w:rsidRPr="00FA6F77" w:rsidRDefault="00265AFB" w:rsidP="002A5106">
      <w:pPr>
        <w:keepLines/>
        <w:spacing w:after="60"/>
        <w:ind w:left="227" w:hanging="227"/>
        <w:rPr>
          <w:color w:val="000000"/>
          <w:u w:color="000000"/>
        </w:rPr>
      </w:pPr>
      <w:r w:rsidRPr="00FA6F77">
        <w:t>f) </w:t>
      </w:r>
      <w:r w:rsidRPr="00FA6F77">
        <w:rPr>
          <w:color w:val="000000"/>
          <w:u w:color="000000"/>
        </w:rPr>
        <w:t xml:space="preserve">kontrola stanu oznakowania strefy oraz zgłaszanie nieprawidłowości w tym zakresie </w:t>
      </w:r>
      <w:r w:rsidR="00623666">
        <w:rPr>
          <w:color w:val="000000"/>
          <w:u w:color="000000"/>
        </w:rPr>
        <w:br/>
      </w:r>
      <w:r w:rsidRPr="00FA6F77">
        <w:rPr>
          <w:color w:val="000000"/>
          <w:u w:color="000000"/>
        </w:rPr>
        <w:t>do Zarządzającego.</w:t>
      </w:r>
    </w:p>
    <w:p w14:paraId="376C3444" w14:textId="77777777" w:rsidR="00D52B40" w:rsidRPr="00FA6F77" w:rsidRDefault="00D52B40" w:rsidP="00D52B40">
      <w:pPr>
        <w:jc w:val="center"/>
      </w:pPr>
      <w:r w:rsidRPr="00FA6F77">
        <w:rPr>
          <w:b/>
          <w:bCs/>
        </w:rPr>
        <w:t>Rozdział 7.</w:t>
      </w:r>
    </w:p>
    <w:p w14:paraId="4D1DD6CA" w14:textId="77777777" w:rsidR="00D52B40" w:rsidRPr="00FA6F77" w:rsidRDefault="00D52B40" w:rsidP="00D52B40">
      <w:pPr>
        <w:jc w:val="center"/>
      </w:pPr>
      <w:r w:rsidRPr="00FA6F77">
        <w:rPr>
          <w:b/>
          <w:bCs/>
        </w:rPr>
        <w:t>OCHRONA DANYCH OSOBOWYCH</w:t>
      </w:r>
      <w:r w:rsidRPr="00FA6F77">
        <w:t xml:space="preserve"> </w:t>
      </w:r>
    </w:p>
    <w:p w14:paraId="0CC5E52B" w14:textId="77777777" w:rsidR="00D52B40" w:rsidRPr="00FA6F77" w:rsidRDefault="00D52B40" w:rsidP="00D52B40">
      <w:pPr>
        <w:spacing w:after="120"/>
        <w:ind w:firstLine="284"/>
      </w:pPr>
      <w:r w:rsidRPr="00FA6F77">
        <w:rPr>
          <w:b/>
          <w:bCs/>
        </w:rPr>
        <w:t>§ 11.</w:t>
      </w:r>
      <w:r w:rsidRPr="00FA6F77">
        <w:t xml:space="preserve"> 1. Administratorem danych osobowych jest Burmistrz Połczyna-Zdroju, mający siedzibę </w:t>
      </w:r>
      <w:r w:rsidR="00623666">
        <w:br/>
      </w:r>
      <w:r w:rsidRPr="00FA6F77">
        <w:t xml:space="preserve">w Połczynie-Zdroju (78-320) przy Placu Wolności 3-4. </w:t>
      </w:r>
    </w:p>
    <w:p w14:paraId="1EF557AC" w14:textId="77777777" w:rsidR="00D52B40" w:rsidRPr="00FA6F77" w:rsidRDefault="00D52B40" w:rsidP="00D52B40">
      <w:pPr>
        <w:spacing w:after="120"/>
        <w:ind w:firstLine="284"/>
      </w:pPr>
      <w:r w:rsidRPr="00FA6F77">
        <w:t xml:space="preserve">2. Dane osobowe są przetwarzane w celu i zakresie niezbędnym do sprzedaży abonamentów i opłat zryczałtowanych, a także w celu rozpatrzenia ewentualnych reklamacji oraz do świadczenia usług drogą elektroniczną. Dane osobowe przetwarzane mogą też być w przypadkach, w których przepisy prawa upoważniają Administratora do przetwarzania danych osobowych na podstawie przepisów prawa lub </w:t>
      </w:r>
      <w:r w:rsidR="00623666">
        <w:br/>
      </w:r>
      <w:r w:rsidRPr="00FA6F77">
        <w:t xml:space="preserve">w celu realizacji zawartej pomiędzy stronami umowy. </w:t>
      </w:r>
    </w:p>
    <w:p w14:paraId="45312C0A" w14:textId="77777777" w:rsidR="00D52B40" w:rsidRPr="00FA6F77" w:rsidRDefault="00D52B40" w:rsidP="00D52B40">
      <w:pPr>
        <w:spacing w:after="120"/>
        <w:ind w:firstLine="284"/>
      </w:pPr>
      <w:r w:rsidRPr="00FA6F77">
        <w:t xml:space="preserve">3. Podstawą przetwarzania Pani/Pana danych osobowych jest art. 6 ust. 1 lit. c RODO, </w:t>
      </w:r>
      <w:r w:rsidR="00623666">
        <w:br/>
      </w:r>
      <w:r w:rsidRPr="00FA6F77">
        <w:t>a w szczególności ustawa o drogach publicznych art. 13 ust. 1 punkt 1 oraz art. 13b ust 3. i ust. 4 punkt 2.</w:t>
      </w:r>
    </w:p>
    <w:p w14:paraId="0A734B36" w14:textId="77777777" w:rsidR="00D52B40" w:rsidRPr="00FA6F77" w:rsidRDefault="00D52B40" w:rsidP="00D52B40">
      <w:pPr>
        <w:spacing w:after="120"/>
        <w:ind w:firstLine="284"/>
      </w:pPr>
      <w:r w:rsidRPr="00FA6F77">
        <w:t xml:space="preserve">4. Korzystający z parkingu ma prawo żądania dostępu do danych osobowych, prawo do ich sprostowania, ograniczenia przetwarzania, prawo do wniesienia sprzeciwu wobec przetwarzania oraz prawo wniesienia skargi do organu nadzorczego. </w:t>
      </w:r>
    </w:p>
    <w:p w14:paraId="0419065A" w14:textId="77777777" w:rsidR="00D52B40" w:rsidRPr="00FA6F77" w:rsidRDefault="00D52B40" w:rsidP="00D52B40">
      <w:pPr>
        <w:spacing w:after="120"/>
        <w:ind w:firstLine="284"/>
      </w:pPr>
      <w:r w:rsidRPr="00FA6F77">
        <w:t xml:space="preserve">5. Dane osobowe przetwarzane będą jedynie do czasu wygaśnięcia ważności abonamentu oraz przez okres przedawnienia roszczeń przysługujących administratorowi danych i w stosunku do niego. </w:t>
      </w:r>
    </w:p>
    <w:p w14:paraId="4F1552DB" w14:textId="77777777" w:rsidR="00D52B40" w:rsidRPr="00FA6F77" w:rsidRDefault="00D52B40" w:rsidP="00D52B40">
      <w:pPr>
        <w:spacing w:after="120"/>
        <w:ind w:firstLine="284"/>
      </w:pPr>
      <w:r w:rsidRPr="00FA6F77">
        <w:t xml:space="preserve">6. W przypadku wniesienia reklamacji dane osobowe przechowywane są do wyczerpania procedury reklamacyjnej i ewentualnego postępowania nią wywołanego, rozpoznania roszczenia korzystającego </w:t>
      </w:r>
      <w:r w:rsidR="00623666">
        <w:br/>
      </w:r>
      <w:r w:rsidRPr="00FA6F77">
        <w:t xml:space="preserve">z parkingu, dla celów dowodowych. W razie zgłoszenia w tym terminie roszczenia dane są przetwarzane w czasie ustalenia ewentualnej odpowiedzialności Administratora / korzystającego </w:t>
      </w:r>
      <w:r w:rsidR="00623666">
        <w:br/>
      </w:r>
      <w:r w:rsidRPr="00FA6F77">
        <w:t xml:space="preserve">z parkingu i wykonania zapadłego w sprawie orzeczenia. </w:t>
      </w:r>
    </w:p>
    <w:p w14:paraId="00188330" w14:textId="77777777" w:rsidR="00D52B40" w:rsidRPr="00FA6F77" w:rsidRDefault="00D52B40" w:rsidP="00D52B40">
      <w:pPr>
        <w:spacing w:after="120"/>
        <w:ind w:firstLine="284"/>
      </w:pPr>
      <w:r w:rsidRPr="00FA6F77">
        <w:lastRenderedPageBreak/>
        <w:t xml:space="preserve">7. W przypadku pytań w zakresie przetwarzania danych należy skontaktować się z Inspektorem Ochrony Danych pod adresem: </w:t>
      </w:r>
      <w:hyperlink r:id="rId7" w:history="1">
        <w:r w:rsidRPr="00FA6F77">
          <w:rPr>
            <w:rStyle w:val="Hipercze"/>
          </w:rPr>
          <w:t>iod@polczyn-zdroj.pl</w:t>
        </w:r>
      </w:hyperlink>
      <w:r w:rsidRPr="00FA6F77">
        <w:t>.</w:t>
      </w:r>
    </w:p>
    <w:p w14:paraId="476D83EE" w14:textId="77777777" w:rsidR="00D52B40" w:rsidRPr="00FA6F77" w:rsidRDefault="00D52B40" w:rsidP="00D52B40">
      <w:pPr>
        <w:spacing w:after="120"/>
        <w:ind w:firstLine="284"/>
      </w:pPr>
      <w:r w:rsidRPr="00FA6F77">
        <w:t xml:space="preserve">8. Dane osobowe są przetwarzane, przechowywane i zabezpieczone zgodnie z zasadami określonymi w obowiązujących przepisach prawa. </w:t>
      </w:r>
    </w:p>
    <w:p w14:paraId="4F6B23D8" w14:textId="77777777" w:rsidR="00D52B40" w:rsidRPr="00FA6F77" w:rsidRDefault="00D52B40" w:rsidP="00D52B40">
      <w:pPr>
        <w:spacing w:after="120"/>
        <w:ind w:firstLine="284"/>
      </w:pPr>
      <w:r w:rsidRPr="00FA6F77">
        <w:t xml:space="preserve">9. Dane osobowe nie będą wykorzystywane do zautomatyzowanego podejmowania decyzji ani </w:t>
      </w:r>
      <w:r w:rsidR="00623666">
        <w:br/>
      </w:r>
      <w:r w:rsidRPr="00FA6F77">
        <w:t xml:space="preserve">do profilowania. </w:t>
      </w:r>
    </w:p>
    <w:p w14:paraId="5C4AE989" w14:textId="77777777" w:rsidR="00D52B40" w:rsidRPr="00FA6F77" w:rsidRDefault="00D52B40" w:rsidP="002A5106">
      <w:pPr>
        <w:spacing w:after="120"/>
        <w:ind w:firstLine="284"/>
      </w:pPr>
      <w:r w:rsidRPr="00FA6F77">
        <w:t>10. Podanie danych osobowych jest dobrowolne, ale konieczne; brak podania danych osobowych uniemożliwia wydanie karty parkingowej lub karty abonamentowej. Strefy Płatnego Parkowania objęta jest monitoringiem wizyjnym gminy.</w:t>
      </w:r>
    </w:p>
    <w:p w14:paraId="40EE2554" w14:textId="77777777" w:rsidR="00D52B40" w:rsidRPr="00FA6F77" w:rsidRDefault="00D52B40" w:rsidP="00D52B40">
      <w:pPr>
        <w:spacing w:after="120"/>
        <w:ind w:firstLine="284"/>
      </w:pPr>
      <w:r w:rsidRPr="00FA6F77">
        <w:t xml:space="preserve">11. Dane osobowe mogą być udostępniane innym podmiotom współpracującym z Administratorem przy realizacji sprzedaży abonamentów i w celu jej realizacji, wyłącznie w ramach obowiązujących przepisów prawa oraz umów powierzenia danych osobowych. </w:t>
      </w:r>
    </w:p>
    <w:p w14:paraId="0B1AEB53" w14:textId="77777777" w:rsidR="00265AFB" w:rsidRPr="00FA6F77" w:rsidRDefault="00265AFB" w:rsidP="00265AFB">
      <w:pPr>
        <w:keepNext/>
        <w:keepLines/>
        <w:jc w:val="center"/>
        <w:rPr>
          <w:color w:val="000000"/>
          <w:u w:color="000000"/>
        </w:rPr>
      </w:pPr>
      <w:r w:rsidRPr="00FA6F77">
        <w:rPr>
          <w:b/>
        </w:rPr>
        <w:t xml:space="preserve">Rozdział </w:t>
      </w:r>
      <w:r w:rsidR="00D52B40" w:rsidRPr="00FA6F77">
        <w:rPr>
          <w:b/>
        </w:rPr>
        <w:t>8</w:t>
      </w:r>
      <w:r w:rsidRPr="00FA6F77">
        <w:rPr>
          <w:b/>
        </w:rPr>
        <w:t>.</w:t>
      </w:r>
      <w:r w:rsidRPr="00FA6F77">
        <w:rPr>
          <w:color w:val="000000"/>
          <w:u w:color="000000"/>
        </w:rPr>
        <w:br/>
      </w:r>
      <w:r w:rsidRPr="00FA6F77">
        <w:rPr>
          <w:b/>
          <w:color w:val="000000"/>
          <w:u w:color="000000"/>
        </w:rPr>
        <w:t>POSTANOWIENIA KOŃCOWE</w:t>
      </w:r>
    </w:p>
    <w:p w14:paraId="22C28088" w14:textId="77777777" w:rsidR="00265AFB" w:rsidRPr="00FA6F77" w:rsidRDefault="002A5106" w:rsidP="00265AFB">
      <w:pPr>
        <w:keepLines/>
        <w:spacing w:before="120" w:after="120"/>
        <w:ind w:firstLine="340"/>
        <w:rPr>
          <w:color w:val="000000"/>
          <w:u w:color="000000"/>
        </w:rPr>
      </w:pPr>
      <w:r>
        <w:rPr>
          <w:b/>
        </w:rPr>
        <w:t>§ 12</w:t>
      </w:r>
      <w:r w:rsidR="00265AFB" w:rsidRPr="00FA6F77">
        <w:rPr>
          <w:b/>
        </w:rPr>
        <w:t>. </w:t>
      </w:r>
      <w:r w:rsidR="00265AFB" w:rsidRPr="00FA6F77">
        <w:t>1. </w:t>
      </w:r>
      <w:r w:rsidR="00265AFB" w:rsidRPr="00FA6F77">
        <w:rPr>
          <w:color w:val="000000"/>
          <w:u w:color="000000"/>
        </w:rPr>
        <w:t>Parking jest przeznaczony dla samochodów osobowych i ciężarowych do 3,5T dopuszczalnej masy całkowitej pojazdu oraz motocykli.</w:t>
      </w:r>
    </w:p>
    <w:p w14:paraId="1AC9AFC9" w14:textId="77777777" w:rsidR="00265AFB" w:rsidRPr="00FA6F77" w:rsidRDefault="00265AFB" w:rsidP="002A5106">
      <w:pPr>
        <w:keepLines/>
        <w:spacing w:before="120" w:after="120"/>
        <w:ind w:firstLine="340"/>
        <w:rPr>
          <w:color w:val="000000"/>
          <w:u w:color="000000"/>
        </w:rPr>
      </w:pPr>
      <w:r w:rsidRPr="00FA6F77">
        <w:t>2. </w:t>
      </w:r>
      <w:r w:rsidRPr="00FA6F77">
        <w:rPr>
          <w:color w:val="000000"/>
          <w:u w:color="000000"/>
        </w:rPr>
        <w:t>Na parkingu obowiązuje bezwzględny zakaz wjazdu pojazdów przewożących wszelkie materiały niebezpieczne w szczególności: łatwopalnych, żrących, wybuchowych oraz innych, jeżeli znajdujący się w nich niebezpieczny materiał nie jest zabezpieczony zgodnie z obowiązującymi przepisami odrębnymi.</w:t>
      </w:r>
    </w:p>
    <w:p w14:paraId="46696558" w14:textId="77777777" w:rsidR="00265AFB" w:rsidRPr="00FA6F77" w:rsidRDefault="00265AFB" w:rsidP="00265AFB">
      <w:pPr>
        <w:keepLines/>
        <w:spacing w:before="120" w:after="120"/>
        <w:ind w:firstLine="340"/>
        <w:rPr>
          <w:color w:val="000000"/>
          <w:u w:color="000000"/>
        </w:rPr>
      </w:pPr>
      <w:r w:rsidRPr="00FA6F77">
        <w:t>3. </w:t>
      </w:r>
      <w:r w:rsidRPr="00FA6F77">
        <w:rPr>
          <w:color w:val="000000"/>
          <w:u w:color="000000"/>
        </w:rPr>
        <w:t>Na obszarze parkingu obowiązują przepisy ustawy z dnia 20 czerwca 1997 r. Prawo o ruchu drogowym (Dz.U. z 2021. poz. 450 ze zm.).</w:t>
      </w:r>
    </w:p>
    <w:p w14:paraId="5461CB11" w14:textId="77777777" w:rsidR="00265AFB" w:rsidRPr="00FA6F77" w:rsidRDefault="00265AFB" w:rsidP="00265AFB">
      <w:pPr>
        <w:keepLines/>
        <w:spacing w:before="120" w:after="120"/>
        <w:ind w:firstLine="340"/>
        <w:rPr>
          <w:color w:val="000000"/>
          <w:u w:color="000000"/>
        </w:rPr>
      </w:pPr>
      <w:r w:rsidRPr="00FA6F77">
        <w:t>4. </w:t>
      </w:r>
      <w:r w:rsidRPr="00FA6F77">
        <w:rPr>
          <w:color w:val="000000"/>
          <w:u w:color="000000"/>
        </w:rPr>
        <w:t xml:space="preserve">Korzystający z parkingów zobowiązany jest do przestrzegania znaków drogowych  pionowych </w:t>
      </w:r>
      <w:r w:rsidR="00623666">
        <w:rPr>
          <w:color w:val="000000"/>
          <w:u w:color="000000"/>
        </w:rPr>
        <w:br/>
      </w:r>
      <w:r w:rsidRPr="00FA6F77">
        <w:rPr>
          <w:color w:val="000000"/>
          <w:u w:color="000000"/>
        </w:rPr>
        <w:t>i poziomych, poleceń kontrolerów parkingu oraz innych organów lub służb posiadających uprawnienia w tym zakresie (Policja, Straż Miejska).</w:t>
      </w:r>
    </w:p>
    <w:p w14:paraId="46B82CCF" w14:textId="77777777" w:rsidR="00265AFB" w:rsidRPr="00FA6F77" w:rsidRDefault="00265AFB" w:rsidP="00265AFB">
      <w:pPr>
        <w:keepLines/>
        <w:spacing w:before="120" w:after="120"/>
        <w:ind w:firstLine="340"/>
        <w:rPr>
          <w:color w:val="000000"/>
          <w:u w:color="000000"/>
        </w:rPr>
      </w:pPr>
      <w:r w:rsidRPr="00FA6F77">
        <w:t>5. </w:t>
      </w:r>
      <w:r w:rsidRPr="00FA6F77">
        <w:rPr>
          <w:color w:val="000000"/>
          <w:u w:color="000000"/>
        </w:rPr>
        <w:t>Zabrania się Korzystającemu z parkingu do dokonywania w pojazdach: napraw, mycia, odkurzania, wymiany i uzupełniania płynów eksploatacyjnych oraz uzupełniania paliwa, jak również zanieczyszczania parkingu jakimikolwiek odpadami.</w:t>
      </w:r>
    </w:p>
    <w:p w14:paraId="229BCEAD" w14:textId="77777777" w:rsidR="00265AFB" w:rsidRPr="00FA6F77" w:rsidRDefault="00265AFB" w:rsidP="00265AFB">
      <w:pPr>
        <w:keepLines/>
        <w:spacing w:before="120" w:after="120"/>
        <w:ind w:firstLine="340"/>
        <w:rPr>
          <w:color w:val="000000"/>
          <w:u w:color="000000"/>
        </w:rPr>
      </w:pPr>
      <w:r w:rsidRPr="00FA6F77">
        <w:t>6. </w:t>
      </w:r>
      <w:r w:rsidRPr="00FA6F77">
        <w:rPr>
          <w:color w:val="000000"/>
          <w:u w:color="000000"/>
        </w:rPr>
        <w:t>W przypadku naruszenia przez Korzystającego z parkingu zasad bezpieczeństwa w ruchu drogowym określonych w ogólnie obowiązujących przepisach i/lub zasad korzystania z parkingu określonych w niniejszym Regulaminie-Zarządzający będzie uprawniony do usunięcia pojazdu z terenu parkingu i odholowania go na parking zastępczy na koszt i ryzyko Korzystającego z parkingu.</w:t>
      </w:r>
    </w:p>
    <w:p w14:paraId="4E5495A5" w14:textId="77777777" w:rsidR="00265AFB" w:rsidRPr="00FA6F77" w:rsidRDefault="00265AFB" w:rsidP="00265AFB">
      <w:pPr>
        <w:keepLines/>
        <w:spacing w:before="120" w:after="120"/>
        <w:ind w:firstLine="340"/>
        <w:rPr>
          <w:color w:val="000000"/>
          <w:u w:color="000000"/>
        </w:rPr>
      </w:pPr>
      <w:r w:rsidRPr="00FA6F77">
        <w:t>7. </w:t>
      </w:r>
      <w:r w:rsidRPr="00FA6F77">
        <w:rPr>
          <w:color w:val="000000"/>
          <w:u w:color="000000"/>
        </w:rPr>
        <w:t>W sprawach nieuregulowanych w niniejszym Regulaminie zastosowanie mają ogólnie obowiązujące przepisy prawa oraz przepisy prawa miejscowego obowiązujące na terenie miasta Połczyn-Zdrój.</w:t>
      </w:r>
    </w:p>
    <w:p w14:paraId="1DFDA9C5" w14:textId="77777777" w:rsidR="00265AFB" w:rsidRPr="00FA6F77" w:rsidRDefault="00265AFB" w:rsidP="00265AFB">
      <w:pPr>
        <w:keepLines/>
        <w:spacing w:before="120" w:after="120"/>
        <w:ind w:firstLine="340"/>
        <w:rPr>
          <w:color w:val="000000"/>
          <w:u w:color="000000"/>
        </w:rPr>
      </w:pPr>
      <w:r w:rsidRPr="00FA6F77">
        <w:t>8. </w:t>
      </w:r>
      <w:r w:rsidRPr="00FA6F77">
        <w:rPr>
          <w:color w:val="000000"/>
          <w:u w:color="000000"/>
        </w:rPr>
        <w:t>Siedziba Zarządzającego mieści się w Urzędzie Miejskim, Plac Wolności 3-4 w Połczynie-Zdroju.</w:t>
      </w:r>
    </w:p>
    <w:p w14:paraId="2766A157" w14:textId="77777777" w:rsidR="00265AFB" w:rsidRPr="00FA6F77" w:rsidRDefault="00265AFB" w:rsidP="00265AFB">
      <w:pPr>
        <w:keepLines/>
        <w:spacing w:before="120" w:after="120"/>
        <w:ind w:firstLine="340"/>
        <w:rPr>
          <w:color w:val="000000"/>
          <w:u w:color="000000"/>
        </w:rPr>
      </w:pPr>
      <w:r w:rsidRPr="00FA6F77">
        <w:t>9. </w:t>
      </w:r>
      <w:r w:rsidRPr="00FA6F77">
        <w:rPr>
          <w:color w:val="000000"/>
          <w:u w:color="000000"/>
        </w:rPr>
        <w:t>Wszelkie uwagi dotyczące funkcjonowania strefy, wnioski związane z nałożonymi opłatami dodatkowymi przyjmowane są w siedzibie Zarządzającego w czasie jego funkcjonowania.</w:t>
      </w:r>
    </w:p>
    <w:p w14:paraId="274857FB" w14:textId="77777777" w:rsidR="00265AFB" w:rsidRPr="00FA6F77" w:rsidRDefault="00265AFB" w:rsidP="002A5106">
      <w:pPr>
        <w:ind w:left="284" w:firstLine="227"/>
        <w:rPr>
          <w:color w:val="000000"/>
          <w:u w:color="000000"/>
        </w:rPr>
      </w:pPr>
      <w:r w:rsidRPr="00FA6F77">
        <w:rPr>
          <w:color w:val="000000"/>
          <w:u w:color="000000"/>
        </w:rPr>
        <w:t>Tel. 0 94 36 66 135</w:t>
      </w:r>
    </w:p>
    <w:p w14:paraId="1D63F5B4" w14:textId="3F328176" w:rsidR="00265AFB" w:rsidRPr="00FA6F77" w:rsidRDefault="00265AFB" w:rsidP="002A5106">
      <w:pPr>
        <w:ind w:left="284" w:firstLine="227"/>
        <w:rPr>
          <w:color w:val="000000"/>
          <w:u w:color="000000"/>
        </w:rPr>
      </w:pPr>
      <w:r w:rsidRPr="00FA6F77">
        <w:rPr>
          <w:color w:val="000000"/>
          <w:u w:color="000000"/>
        </w:rPr>
        <w:t xml:space="preserve">e-mail: </w:t>
      </w:r>
      <w:hyperlink r:id="rId8" w:history="1">
        <w:r w:rsidR="00426885" w:rsidRPr="00022416">
          <w:rPr>
            <w:rStyle w:val="Hipercze"/>
          </w:rPr>
          <w:t>drogi@polczyn-zdroj.pl</w:t>
        </w:r>
      </w:hyperlink>
      <w:r w:rsidR="00426885">
        <w:rPr>
          <w:color w:val="000000"/>
          <w:u w:color="000000"/>
        </w:rPr>
        <w:t xml:space="preserve"> </w:t>
      </w:r>
    </w:p>
    <w:p w14:paraId="1ED5B2BD" w14:textId="77777777" w:rsidR="00265AFB" w:rsidRPr="00FA6F77" w:rsidRDefault="00265AFB" w:rsidP="002A5106">
      <w:pPr>
        <w:ind w:left="284" w:firstLine="227"/>
        <w:rPr>
          <w:color w:val="000000"/>
          <w:u w:color="000000"/>
        </w:rPr>
      </w:pPr>
      <w:r w:rsidRPr="00FA6F77">
        <w:rPr>
          <w:color w:val="000000"/>
          <w:u w:color="000000"/>
        </w:rPr>
        <w:t>oraz Straży Miejskiej – Tel. 094  36 62</w:t>
      </w:r>
      <w:r w:rsidR="00D52B40" w:rsidRPr="00FA6F77">
        <w:rPr>
          <w:color w:val="000000"/>
          <w:u w:color="000000"/>
        </w:rPr>
        <w:t> </w:t>
      </w:r>
      <w:r w:rsidRPr="00FA6F77">
        <w:rPr>
          <w:color w:val="000000"/>
          <w:u w:color="000000"/>
        </w:rPr>
        <w:t>393</w:t>
      </w:r>
    </w:p>
    <w:p w14:paraId="7A6F689C" w14:textId="77777777" w:rsidR="00D52B40" w:rsidRPr="00FA6F77" w:rsidRDefault="00D52B40" w:rsidP="00D52B40">
      <w:pPr>
        <w:tabs>
          <w:tab w:val="left" w:pos="364"/>
        </w:tabs>
        <w:spacing w:line="218" w:lineRule="auto"/>
        <w:ind w:left="364" w:right="20"/>
        <w:rPr>
          <w:sz w:val="16"/>
        </w:rPr>
      </w:pPr>
    </w:p>
    <w:p w14:paraId="1F0D2428" w14:textId="77777777" w:rsidR="00D52B40" w:rsidRPr="00FA6F77" w:rsidRDefault="00D52B40" w:rsidP="00D52B40">
      <w:pPr>
        <w:tabs>
          <w:tab w:val="left" w:pos="364"/>
        </w:tabs>
        <w:spacing w:line="218" w:lineRule="auto"/>
        <w:ind w:left="364" w:right="20"/>
        <w:rPr>
          <w:sz w:val="16"/>
        </w:rPr>
      </w:pPr>
    </w:p>
    <w:sectPr w:rsidR="00D52B40" w:rsidRPr="00FA6F77" w:rsidSect="00426885">
      <w:footerReference w:type="default" r:id="rId9"/>
      <w:type w:val="continuous"/>
      <w:pgSz w:w="11900" w:h="16838"/>
      <w:pgMar w:top="539" w:right="1266" w:bottom="0" w:left="1416" w:header="0" w:footer="0" w:gutter="0"/>
      <w:cols w:space="0" w:equalWidth="0">
        <w:col w:w="922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5A8C9" w14:textId="77777777" w:rsidR="00E706D7" w:rsidRDefault="00E706D7" w:rsidP="00106209">
      <w:r>
        <w:separator/>
      </w:r>
    </w:p>
  </w:endnote>
  <w:endnote w:type="continuationSeparator" w:id="0">
    <w:p w14:paraId="09098219" w14:textId="77777777" w:rsidR="00E706D7" w:rsidRDefault="00E706D7" w:rsidP="0010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0"/>
      <w:gridCol w:w="3098"/>
    </w:tblGrid>
    <w:tr w:rsidR="00DE1217" w14:paraId="35962309" w14:textId="77777777" w:rsidTr="00426885">
      <w:tc>
        <w:tcPr>
          <w:tcW w:w="6577" w:type="dxa"/>
          <w:tcBorders>
            <w:top w:val="single" w:sz="4" w:space="0" w:color="auto"/>
            <w:left w:val="nil"/>
            <w:bottom w:val="nil"/>
            <w:right w:val="nil"/>
          </w:tcBorders>
          <w:tcMar>
            <w:top w:w="100" w:type="dxa"/>
            <w:left w:w="5" w:type="dxa"/>
            <w:bottom w:w="5" w:type="dxa"/>
            <w:right w:w="5" w:type="dxa"/>
          </w:tcMar>
        </w:tcPr>
        <w:p w14:paraId="56985516" w14:textId="45CC3EDE" w:rsidR="00DE1217" w:rsidRDefault="00E706D7">
          <w:pPr>
            <w:jc w:val="left"/>
            <w:rPr>
              <w:sz w:val="18"/>
            </w:rPr>
          </w:pPr>
        </w:p>
      </w:tc>
      <w:tc>
        <w:tcPr>
          <w:tcW w:w="3289" w:type="dxa"/>
          <w:tcBorders>
            <w:top w:val="single" w:sz="4" w:space="0" w:color="auto"/>
            <w:left w:val="nil"/>
            <w:bottom w:val="nil"/>
            <w:right w:val="nil"/>
          </w:tcBorders>
          <w:tcMar>
            <w:top w:w="100" w:type="dxa"/>
            <w:left w:w="5" w:type="dxa"/>
            <w:bottom w:w="5" w:type="dxa"/>
            <w:right w:w="5" w:type="dxa"/>
          </w:tcMar>
          <w:hideMark/>
        </w:tcPr>
        <w:p w14:paraId="2D050B7A" w14:textId="77777777" w:rsidR="00DE1217" w:rsidRDefault="00AE4047">
          <w:pPr>
            <w:jc w:val="right"/>
            <w:rPr>
              <w:sz w:val="18"/>
            </w:rPr>
          </w:pPr>
          <w:r>
            <w:rPr>
              <w:sz w:val="18"/>
            </w:rPr>
            <w:t xml:space="preserve">Strona </w:t>
          </w:r>
          <w:r w:rsidR="00417073">
            <w:rPr>
              <w:sz w:val="18"/>
            </w:rPr>
            <w:fldChar w:fldCharType="begin"/>
          </w:r>
          <w:r>
            <w:rPr>
              <w:sz w:val="18"/>
            </w:rPr>
            <w:instrText>PAGE</w:instrText>
          </w:r>
          <w:r w:rsidR="00417073">
            <w:rPr>
              <w:sz w:val="18"/>
            </w:rPr>
            <w:fldChar w:fldCharType="separate"/>
          </w:r>
          <w:r w:rsidR="005910B3">
            <w:rPr>
              <w:noProof/>
              <w:sz w:val="18"/>
            </w:rPr>
            <w:t>2</w:t>
          </w:r>
          <w:r w:rsidR="00417073">
            <w:rPr>
              <w:sz w:val="18"/>
            </w:rPr>
            <w:fldChar w:fldCharType="end"/>
          </w:r>
        </w:p>
      </w:tc>
    </w:tr>
  </w:tbl>
  <w:p w14:paraId="5BCAD055" w14:textId="77777777" w:rsidR="00DE1217" w:rsidRDefault="00E706D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0473F" w14:textId="77777777" w:rsidR="00E706D7" w:rsidRDefault="00E706D7" w:rsidP="00106209">
      <w:r>
        <w:separator/>
      </w:r>
    </w:p>
  </w:footnote>
  <w:footnote w:type="continuationSeparator" w:id="0">
    <w:p w14:paraId="39BFB081" w14:textId="77777777" w:rsidR="00E706D7" w:rsidRDefault="00E706D7" w:rsidP="0010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56BE9"/>
    <w:multiLevelType w:val="hybridMultilevel"/>
    <w:tmpl w:val="61A673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AFB"/>
    <w:rsid w:val="000B00B5"/>
    <w:rsid w:val="00106209"/>
    <w:rsid w:val="00126567"/>
    <w:rsid w:val="00155836"/>
    <w:rsid w:val="00181402"/>
    <w:rsid w:val="001878AD"/>
    <w:rsid w:val="00207AC3"/>
    <w:rsid w:val="00265AFB"/>
    <w:rsid w:val="00293A9A"/>
    <w:rsid w:val="002A2D16"/>
    <w:rsid w:val="002A5106"/>
    <w:rsid w:val="002D1CF8"/>
    <w:rsid w:val="0035535D"/>
    <w:rsid w:val="003E53C1"/>
    <w:rsid w:val="00417073"/>
    <w:rsid w:val="00426885"/>
    <w:rsid w:val="004D7DAA"/>
    <w:rsid w:val="005910B3"/>
    <w:rsid w:val="00623666"/>
    <w:rsid w:val="00691F5A"/>
    <w:rsid w:val="006C2F28"/>
    <w:rsid w:val="006D5EDA"/>
    <w:rsid w:val="007D187A"/>
    <w:rsid w:val="007F1A4E"/>
    <w:rsid w:val="00810029"/>
    <w:rsid w:val="008721FD"/>
    <w:rsid w:val="00887A27"/>
    <w:rsid w:val="00903AB1"/>
    <w:rsid w:val="00944589"/>
    <w:rsid w:val="00991226"/>
    <w:rsid w:val="00A5475A"/>
    <w:rsid w:val="00A736D5"/>
    <w:rsid w:val="00AE4047"/>
    <w:rsid w:val="00B964B6"/>
    <w:rsid w:val="00BD1B6D"/>
    <w:rsid w:val="00C3003F"/>
    <w:rsid w:val="00C74167"/>
    <w:rsid w:val="00D52B40"/>
    <w:rsid w:val="00E30D89"/>
    <w:rsid w:val="00E706D7"/>
    <w:rsid w:val="00F41C8A"/>
    <w:rsid w:val="00F76F92"/>
    <w:rsid w:val="00FA0A0E"/>
    <w:rsid w:val="00FA6F77"/>
    <w:rsid w:val="00FC3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4CA0"/>
  <w15:docId w15:val="{63E8E8A5-5446-4F36-9163-59F3A4FF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pacing w:val="8"/>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AFB"/>
    <w:pPr>
      <w:jc w:val="both"/>
    </w:pPr>
    <w:rPr>
      <w:rFonts w:eastAsia="Times New Roman"/>
      <w:spacing w:val="0"/>
      <w:sz w:val="22"/>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2B40"/>
    <w:rPr>
      <w:color w:val="0000FF" w:themeColor="hyperlink"/>
      <w:u w:val="single"/>
    </w:rPr>
  </w:style>
  <w:style w:type="paragraph" w:styleId="Zwykytekst">
    <w:name w:val="Plain Text"/>
    <w:basedOn w:val="Normalny"/>
    <w:link w:val="ZwykytekstZnak"/>
    <w:qFormat/>
    <w:rsid w:val="004D7DAA"/>
    <w:pPr>
      <w:jc w:val="left"/>
    </w:pPr>
    <w:rPr>
      <w:rFonts w:ascii="Courier New" w:hAnsi="Courier New"/>
      <w:sz w:val="20"/>
      <w:szCs w:val="20"/>
      <w:lang w:bidi="ar-SA"/>
    </w:rPr>
  </w:style>
  <w:style w:type="character" w:customStyle="1" w:styleId="ZwykytekstZnak">
    <w:name w:val="Zwykły tekst Znak"/>
    <w:basedOn w:val="Domylnaczcionkaakapitu"/>
    <w:link w:val="Zwykytekst"/>
    <w:qFormat/>
    <w:rsid w:val="004D7DAA"/>
    <w:rPr>
      <w:rFonts w:ascii="Courier New" w:eastAsia="Times New Roman" w:hAnsi="Courier New"/>
      <w:spacing w:val="0"/>
      <w:sz w:val="20"/>
      <w:szCs w:val="20"/>
      <w:lang w:eastAsia="pl-PL"/>
    </w:rPr>
  </w:style>
  <w:style w:type="paragraph" w:styleId="Nagwek">
    <w:name w:val="header"/>
    <w:basedOn w:val="Normalny"/>
    <w:link w:val="NagwekZnak"/>
    <w:uiPriority w:val="99"/>
    <w:unhideWhenUsed/>
    <w:rsid w:val="00426885"/>
    <w:pPr>
      <w:tabs>
        <w:tab w:val="center" w:pos="4536"/>
        <w:tab w:val="right" w:pos="9072"/>
      </w:tabs>
    </w:pPr>
  </w:style>
  <w:style w:type="character" w:customStyle="1" w:styleId="NagwekZnak">
    <w:name w:val="Nagłówek Znak"/>
    <w:basedOn w:val="Domylnaczcionkaakapitu"/>
    <w:link w:val="Nagwek"/>
    <w:uiPriority w:val="99"/>
    <w:rsid w:val="00426885"/>
    <w:rPr>
      <w:rFonts w:eastAsia="Times New Roman"/>
      <w:spacing w:val="0"/>
      <w:sz w:val="22"/>
      <w:lang w:eastAsia="pl-PL" w:bidi="pl-PL"/>
    </w:rPr>
  </w:style>
  <w:style w:type="paragraph" w:styleId="Stopka">
    <w:name w:val="footer"/>
    <w:basedOn w:val="Normalny"/>
    <w:link w:val="StopkaZnak"/>
    <w:uiPriority w:val="99"/>
    <w:unhideWhenUsed/>
    <w:rsid w:val="00426885"/>
    <w:pPr>
      <w:tabs>
        <w:tab w:val="center" w:pos="4536"/>
        <w:tab w:val="right" w:pos="9072"/>
      </w:tabs>
    </w:pPr>
  </w:style>
  <w:style w:type="character" w:customStyle="1" w:styleId="StopkaZnak">
    <w:name w:val="Stopka Znak"/>
    <w:basedOn w:val="Domylnaczcionkaakapitu"/>
    <w:link w:val="Stopka"/>
    <w:uiPriority w:val="99"/>
    <w:rsid w:val="00426885"/>
    <w:rPr>
      <w:rFonts w:eastAsia="Times New Roman"/>
      <w:spacing w:val="0"/>
      <w:sz w:val="22"/>
      <w:lang w:eastAsia="pl-PL" w:bidi="pl-PL"/>
    </w:rPr>
  </w:style>
  <w:style w:type="character" w:styleId="Nierozpoznanawzmianka">
    <w:name w:val="Unresolved Mention"/>
    <w:basedOn w:val="Domylnaczcionkaakapitu"/>
    <w:uiPriority w:val="99"/>
    <w:semiHidden/>
    <w:unhideWhenUsed/>
    <w:rsid w:val="0042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gi@polczyn-zdroj.pl" TargetMode="External"/><Relationship Id="rId3" Type="http://schemas.openxmlformats.org/officeDocument/2006/relationships/settings" Target="settings.xml"/><Relationship Id="rId7" Type="http://schemas.openxmlformats.org/officeDocument/2006/relationships/hyperlink" Target="mailto:iod@polczyn-zdroj.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1908</Words>
  <Characters>11452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Brzozowski Jacek</cp:lastModifiedBy>
  <cp:revision>2</cp:revision>
  <cp:lastPrinted>2021-06-16T06:12:00Z</cp:lastPrinted>
  <dcterms:created xsi:type="dcterms:W3CDTF">2021-07-13T06:50:00Z</dcterms:created>
  <dcterms:modified xsi:type="dcterms:W3CDTF">2021-07-13T06:50:00Z</dcterms:modified>
</cp:coreProperties>
</file>